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ED9" w:rsidRPr="00EA1B61" w:rsidRDefault="00D01ED9" w:rsidP="00D01ED9">
      <w:pPr>
        <w:pStyle w:val="af"/>
        <w:ind w:firstLine="426"/>
        <w:jc w:val="right"/>
        <w:rPr>
          <w:rFonts w:ascii="Times New Roman" w:hAnsi="Times New Roman"/>
          <w:b/>
          <w:sz w:val="24"/>
          <w:szCs w:val="24"/>
          <w:lang w:val="kk-KZ"/>
        </w:rPr>
      </w:pPr>
      <w:r w:rsidRPr="00EA1B61">
        <w:rPr>
          <w:rFonts w:ascii="Times New Roman" w:hAnsi="Times New Roman"/>
          <w:b/>
          <w:sz w:val="24"/>
          <w:szCs w:val="24"/>
        </w:rPr>
        <w:t>Ф. 7.03-03</w:t>
      </w:r>
    </w:p>
    <w:p w:rsidR="00D01ED9" w:rsidRPr="00FE35F9" w:rsidRDefault="00D01ED9" w:rsidP="00D01ED9">
      <w:pPr>
        <w:pStyle w:val="af"/>
        <w:ind w:firstLine="426"/>
        <w:jc w:val="right"/>
        <w:rPr>
          <w:rFonts w:ascii="Times New Roman" w:hAnsi="Times New Roman"/>
          <w:sz w:val="24"/>
          <w:szCs w:val="24"/>
          <w:lang w:val="kk-KZ"/>
        </w:rPr>
      </w:pPr>
    </w:p>
    <w:p w:rsidR="00D01ED9" w:rsidRPr="00FE35F9" w:rsidRDefault="00D01ED9" w:rsidP="00D01ED9">
      <w:pPr>
        <w:pStyle w:val="af"/>
        <w:ind w:firstLine="426"/>
        <w:jc w:val="both"/>
        <w:rPr>
          <w:rFonts w:ascii="Times New Roman" w:hAnsi="Times New Roman"/>
          <w:sz w:val="24"/>
          <w:szCs w:val="24"/>
        </w:rPr>
      </w:pPr>
    </w:p>
    <w:p w:rsidR="00D01ED9" w:rsidRPr="00FE35F9" w:rsidRDefault="00D01ED9" w:rsidP="00D01ED9">
      <w:pPr>
        <w:pStyle w:val="af"/>
        <w:ind w:firstLine="426"/>
        <w:jc w:val="center"/>
        <w:rPr>
          <w:rFonts w:ascii="Times New Roman" w:hAnsi="Times New Roman"/>
          <w:sz w:val="24"/>
          <w:szCs w:val="24"/>
          <w:lang w:val="kk-KZ"/>
        </w:rPr>
      </w:pPr>
      <w:r>
        <w:rPr>
          <w:rFonts w:ascii="Times New Roman" w:eastAsia="Calibri" w:hAnsi="Times New Roman"/>
          <w:noProof/>
          <w:sz w:val="24"/>
          <w:szCs w:val="24"/>
        </w:rPr>
        <w:drawing>
          <wp:inline distT="0" distB="0" distL="0" distR="0">
            <wp:extent cx="3683966" cy="173467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4270" cy="1734814"/>
                    </a:xfrm>
                    <a:prstGeom prst="rect">
                      <a:avLst/>
                    </a:prstGeom>
                    <a:noFill/>
                    <a:ln>
                      <a:noFill/>
                    </a:ln>
                  </pic:spPr>
                </pic:pic>
              </a:graphicData>
            </a:graphic>
          </wp:inline>
        </w:drawing>
      </w:r>
    </w:p>
    <w:p w:rsidR="00D01ED9" w:rsidRPr="00D01ED9" w:rsidRDefault="00D01ED9" w:rsidP="00D01ED9">
      <w:pPr>
        <w:pStyle w:val="af"/>
        <w:ind w:firstLine="426"/>
        <w:jc w:val="both"/>
        <w:rPr>
          <w:rFonts w:ascii="Times New Roman" w:hAnsi="Times New Roman"/>
          <w:sz w:val="24"/>
          <w:szCs w:val="24"/>
        </w:rPr>
      </w:pPr>
    </w:p>
    <w:p w:rsidR="00D01ED9" w:rsidRDefault="00D01ED9" w:rsidP="00D01ED9">
      <w:pPr>
        <w:pStyle w:val="af"/>
        <w:ind w:firstLine="426"/>
        <w:jc w:val="center"/>
        <w:rPr>
          <w:rFonts w:ascii="Times New Roman" w:hAnsi="Times New Roman"/>
          <w:b/>
          <w:sz w:val="28"/>
          <w:szCs w:val="28"/>
          <w:lang w:val="kk-KZ"/>
        </w:rPr>
      </w:pPr>
    </w:p>
    <w:p w:rsidR="00D01ED9" w:rsidRDefault="00D01ED9" w:rsidP="00D01ED9">
      <w:pPr>
        <w:pStyle w:val="af"/>
        <w:ind w:firstLine="426"/>
        <w:jc w:val="center"/>
        <w:rPr>
          <w:rFonts w:ascii="Times New Roman" w:hAnsi="Times New Roman"/>
          <w:b/>
          <w:sz w:val="28"/>
          <w:szCs w:val="28"/>
          <w:lang w:val="kk-KZ"/>
        </w:rPr>
      </w:pPr>
    </w:p>
    <w:p w:rsidR="00D01ED9" w:rsidRPr="00EA1B61" w:rsidRDefault="00D01ED9" w:rsidP="00D01ED9">
      <w:pPr>
        <w:pStyle w:val="af"/>
        <w:ind w:firstLine="426"/>
        <w:jc w:val="center"/>
        <w:rPr>
          <w:rFonts w:ascii="Times New Roman" w:hAnsi="Times New Roman"/>
          <w:b/>
          <w:sz w:val="28"/>
          <w:szCs w:val="28"/>
          <w:lang w:val="kk-KZ"/>
        </w:rPr>
      </w:pPr>
      <w:r w:rsidRPr="00FE35F9">
        <w:rPr>
          <w:rFonts w:ascii="Times New Roman" w:hAnsi="Times New Roman"/>
          <w:b/>
          <w:sz w:val="28"/>
          <w:szCs w:val="28"/>
          <w:lang w:val="kk-KZ"/>
        </w:rPr>
        <w:t>Қамбаров А.Ә.</w:t>
      </w:r>
    </w:p>
    <w:p w:rsidR="00EA1B61" w:rsidRPr="00EA1B61" w:rsidRDefault="00EA1B61" w:rsidP="00D01ED9">
      <w:pPr>
        <w:pStyle w:val="af"/>
        <w:ind w:firstLine="426"/>
        <w:jc w:val="center"/>
        <w:rPr>
          <w:rFonts w:ascii="Times New Roman" w:hAnsi="Times New Roman"/>
          <w:b/>
          <w:sz w:val="28"/>
          <w:szCs w:val="28"/>
          <w:lang w:val="kk-KZ"/>
        </w:rPr>
      </w:pPr>
      <w:r>
        <w:rPr>
          <w:rFonts w:ascii="Times New Roman" w:hAnsi="Times New Roman"/>
          <w:b/>
          <w:sz w:val="28"/>
          <w:szCs w:val="28"/>
          <w:lang w:val="kk-KZ"/>
        </w:rPr>
        <w:t>Орынбаева Б.М.</w:t>
      </w:r>
    </w:p>
    <w:p w:rsidR="00D01ED9" w:rsidRPr="00FE35F9" w:rsidRDefault="00D01ED9" w:rsidP="00D01ED9">
      <w:pPr>
        <w:pStyle w:val="af"/>
        <w:ind w:firstLine="426"/>
        <w:jc w:val="center"/>
        <w:rPr>
          <w:rFonts w:ascii="Times New Roman" w:hAnsi="Times New Roman"/>
          <w:b/>
          <w:sz w:val="28"/>
          <w:szCs w:val="28"/>
          <w:lang w:val="kk-KZ"/>
        </w:rPr>
      </w:pPr>
      <w:r w:rsidRPr="00FE35F9">
        <w:rPr>
          <w:rFonts w:ascii="Times New Roman" w:hAnsi="Times New Roman"/>
          <w:b/>
          <w:sz w:val="28"/>
          <w:szCs w:val="28"/>
          <w:lang w:val="kk-KZ"/>
        </w:rPr>
        <w:t>Б</w:t>
      </w:r>
      <w:r>
        <w:rPr>
          <w:rFonts w:ascii="Times New Roman" w:hAnsi="Times New Roman"/>
          <w:b/>
          <w:sz w:val="28"/>
          <w:szCs w:val="28"/>
          <w:lang w:val="kk-KZ"/>
        </w:rPr>
        <w:t>ілім беру  бағдарламасы 6В09111</w:t>
      </w:r>
      <w:r w:rsidRPr="00FE35F9">
        <w:rPr>
          <w:rFonts w:ascii="Times New Roman" w:hAnsi="Times New Roman"/>
          <w:b/>
          <w:sz w:val="28"/>
          <w:szCs w:val="28"/>
          <w:lang w:val="kk-KZ"/>
        </w:rPr>
        <w:t xml:space="preserve"> Ветеринарлық медицина мамандығы </w:t>
      </w:r>
      <w:r>
        <w:rPr>
          <w:rFonts w:ascii="Times New Roman" w:hAnsi="Times New Roman"/>
          <w:b/>
          <w:sz w:val="28"/>
          <w:szCs w:val="28"/>
          <w:lang w:val="kk-KZ"/>
        </w:rPr>
        <w:t>білім алушыларына</w:t>
      </w:r>
      <w:r w:rsidRPr="00FE35F9">
        <w:rPr>
          <w:rFonts w:ascii="Times New Roman" w:hAnsi="Times New Roman"/>
          <w:b/>
          <w:sz w:val="28"/>
          <w:szCs w:val="28"/>
          <w:lang w:val="kk-KZ"/>
        </w:rPr>
        <w:t xml:space="preserve"> арналған</w:t>
      </w:r>
    </w:p>
    <w:p w:rsidR="00D01ED9" w:rsidRPr="00FE35F9" w:rsidRDefault="00D01ED9" w:rsidP="00D01ED9">
      <w:pPr>
        <w:pStyle w:val="af"/>
        <w:ind w:firstLine="426"/>
        <w:jc w:val="center"/>
        <w:rPr>
          <w:rFonts w:ascii="Times New Roman" w:hAnsi="Times New Roman"/>
          <w:b/>
          <w:sz w:val="28"/>
          <w:szCs w:val="28"/>
          <w:lang w:val="kk-KZ"/>
        </w:rPr>
      </w:pPr>
      <w:r w:rsidRPr="00FE35F9">
        <w:rPr>
          <w:rFonts w:ascii="Times New Roman" w:hAnsi="Times New Roman"/>
          <w:b/>
          <w:sz w:val="28"/>
          <w:szCs w:val="28"/>
          <w:lang w:val="kk-KZ"/>
        </w:rPr>
        <w:t xml:space="preserve">«Жануарлар </w:t>
      </w:r>
      <w:r>
        <w:rPr>
          <w:rFonts w:ascii="Times New Roman" w:hAnsi="Times New Roman"/>
          <w:b/>
          <w:sz w:val="28"/>
          <w:szCs w:val="28"/>
          <w:lang w:val="kk-KZ"/>
        </w:rPr>
        <w:t>биохимиясы</w:t>
      </w:r>
      <w:r w:rsidRPr="00FE35F9">
        <w:rPr>
          <w:rFonts w:ascii="Times New Roman" w:hAnsi="Times New Roman"/>
          <w:b/>
          <w:sz w:val="28"/>
          <w:szCs w:val="28"/>
          <w:lang w:val="kk-KZ"/>
        </w:rPr>
        <w:t xml:space="preserve">» </w:t>
      </w:r>
      <w:r w:rsidRPr="00FE35F9">
        <w:rPr>
          <w:rFonts w:ascii="Times New Roman" w:hAnsi="Times New Roman"/>
          <w:b/>
          <w:sz w:val="28"/>
          <w:szCs w:val="28"/>
          <w:lang w:val="kk-KZ" w:eastAsia="ko-KR"/>
        </w:rPr>
        <w:t>пәнінен</w:t>
      </w:r>
    </w:p>
    <w:p w:rsidR="00D01ED9" w:rsidRDefault="00D01ED9" w:rsidP="00D01ED9">
      <w:pPr>
        <w:pStyle w:val="af"/>
        <w:ind w:firstLine="426"/>
        <w:jc w:val="center"/>
        <w:rPr>
          <w:rFonts w:ascii="Times New Roman" w:hAnsi="Times New Roman"/>
          <w:b/>
          <w:sz w:val="28"/>
          <w:szCs w:val="28"/>
          <w:lang w:val="kk-KZ"/>
        </w:rPr>
      </w:pPr>
      <w:r w:rsidRPr="00FE35F9">
        <w:rPr>
          <w:rFonts w:ascii="Times New Roman" w:hAnsi="Times New Roman"/>
          <w:b/>
          <w:sz w:val="28"/>
          <w:szCs w:val="28"/>
          <w:lang w:val="kk-KZ"/>
        </w:rPr>
        <w:t>дәрістер жинағы</w:t>
      </w:r>
    </w:p>
    <w:p w:rsidR="00EA1B61" w:rsidRDefault="00EA1B61" w:rsidP="00D01ED9">
      <w:pPr>
        <w:jc w:val="center"/>
        <w:rPr>
          <w:rFonts w:ascii="Times New Roman" w:hAnsi="Times New Roman" w:cs="Times New Roman"/>
          <w:b/>
          <w:sz w:val="28"/>
          <w:szCs w:val="28"/>
          <w:lang w:val="kk-KZ"/>
        </w:rPr>
      </w:pPr>
    </w:p>
    <w:p w:rsidR="00D01ED9" w:rsidRPr="00D01ED9" w:rsidRDefault="00D01ED9" w:rsidP="00D01ED9">
      <w:pPr>
        <w:jc w:val="center"/>
        <w:rPr>
          <w:rFonts w:ascii="Times New Roman" w:hAnsi="Times New Roman" w:cs="Times New Roman"/>
          <w:b/>
          <w:sz w:val="28"/>
          <w:szCs w:val="28"/>
          <w:lang w:val="kk-KZ"/>
        </w:rPr>
      </w:pPr>
      <w:r w:rsidRPr="00D01ED9">
        <w:rPr>
          <w:rFonts w:ascii="Times New Roman" w:hAnsi="Times New Roman" w:cs="Times New Roman"/>
          <w:b/>
          <w:sz w:val="28"/>
          <w:szCs w:val="28"/>
          <w:lang w:val="kk-KZ"/>
        </w:rPr>
        <w:t>Оқу формасы: күндізгі</w:t>
      </w:r>
    </w:p>
    <w:p w:rsidR="000D3F66" w:rsidRPr="006757A9" w:rsidRDefault="000D3F66" w:rsidP="000D3F66">
      <w:pPr>
        <w:jc w:val="both"/>
        <w:rPr>
          <w:rFonts w:ascii="Times New Roman" w:hAnsi="Times New Roman" w:cs="Times New Roman"/>
          <w:sz w:val="24"/>
          <w:szCs w:val="24"/>
          <w:lang w:val="kk-KZ"/>
        </w:rPr>
      </w:pPr>
    </w:p>
    <w:p w:rsidR="000D3F66" w:rsidRPr="006757A9" w:rsidRDefault="000D3F66" w:rsidP="00D01ED9">
      <w:pPr>
        <w:jc w:val="center"/>
        <w:rPr>
          <w:rFonts w:ascii="Times New Roman" w:hAnsi="Times New Roman" w:cs="Times New Roman"/>
          <w:sz w:val="24"/>
          <w:szCs w:val="24"/>
          <w:lang w:val="kk-KZ"/>
        </w:rPr>
      </w:pPr>
      <w:r w:rsidRPr="00BC4175">
        <w:rPr>
          <w:rFonts w:ascii="Times New Roman" w:hAnsi="Times New Roman" w:cs="Times New Roman"/>
          <w:noProof/>
          <w:sz w:val="24"/>
          <w:szCs w:val="24"/>
        </w:rPr>
        <w:drawing>
          <wp:inline distT="0" distB="0" distL="0" distR="0">
            <wp:extent cx="4572000" cy="3058795"/>
            <wp:effectExtent l="19050" t="0" r="0" b="0"/>
            <wp:docPr id="18"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cstate="print"/>
                    <a:srcRect/>
                    <a:stretch>
                      <a:fillRect/>
                    </a:stretch>
                  </pic:blipFill>
                  <pic:spPr bwMode="auto">
                    <a:xfrm>
                      <a:off x="0" y="0"/>
                      <a:ext cx="4572000" cy="3058795"/>
                    </a:xfrm>
                    <a:prstGeom prst="rect">
                      <a:avLst/>
                    </a:prstGeom>
                    <a:noFill/>
                    <a:ln w="9525">
                      <a:noFill/>
                      <a:miter lim="800000"/>
                      <a:headEnd/>
                      <a:tailEnd/>
                    </a:ln>
                  </pic:spPr>
                </pic:pic>
              </a:graphicData>
            </a:graphic>
          </wp:inline>
        </w:drawing>
      </w:r>
    </w:p>
    <w:p w:rsidR="000D3F66" w:rsidRPr="006757A9" w:rsidRDefault="000D3F66" w:rsidP="000D3F66">
      <w:pPr>
        <w:jc w:val="both"/>
        <w:rPr>
          <w:rFonts w:ascii="Times New Roman" w:hAnsi="Times New Roman" w:cs="Times New Roman"/>
          <w:sz w:val="24"/>
          <w:szCs w:val="24"/>
          <w:lang w:val="kk-KZ"/>
        </w:rPr>
      </w:pPr>
    </w:p>
    <w:p w:rsidR="000D3F66" w:rsidRPr="006757A9" w:rsidRDefault="000D3F66" w:rsidP="000D3F66">
      <w:pPr>
        <w:jc w:val="both"/>
        <w:rPr>
          <w:rFonts w:ascii="Times New Roman" w:hAnsi="Times New Roman" w:cs="Times New Roman"/>
          <w:sz w:val="24"/>
          <w:szCs w:val="24"/>
          <w:lang w:val="kk-KZ"/>
        </w:rPr>
      </w:pPr>
    </w:p>
    <w:p w:rsidR="000D3F66" w:rsidRPr="006757A9" w:rsidRDefault="000D3F66" w:rsidP="00D01ED9">
      <w:pPr>
        <w:jc w:val="center"/>
        <w:rPr>
          <w:rFonts w:ascii="Times New Roman" w:hAnsi="Times New Roman" w:cs="Times New Roman"/>
          <w:sz w:val="24"/>
          <w:szCs w:val="24"/>
          <w:lang w:val="kk-KZ"/>
        </w:rPr>
      </w:pPr>
      <w:r w:rsidRPr="006757A9">
        <w:rPr>
          <w:rFonts w:ascii="Times New Roman" w:hAnsi="Times New Roman" w:cs="Times New Roman"/>
          <w:b/>
          <w:sz w:val="24"/>
          <w:szCs w:val="24"/>
          <w:lang w:val="kk-KZ"/>
        </w:rPr>
        <w:t>Шымкент, 202</w:t>
      </w:r>
      <w:r w:rsidR="00D01ED9">
        <w:rPr>
          <w:rFonts w:ascii="Times New Roman" w:hAnsi="Times New Roman" w:cs="Times New Roman"/>
          <w:b/>
          <w:sz w:val="24"/>
          <w:szCs w:val="24"/>
          <w:lang w:val="kk-KZ"/>
        </w:rPr>
        <w:t>1</w:t>
      </w:r>
      <w:r w:rsidRPr="006757A9">
        <w:rPr>
          <w:rFonts w:ascii="Times New Roman" w:hAnsi="Times New Roman" w:cs="Times New Roman"/>
          <w:b/>
          <w:sz w:val="24"/>
          <w:szCs w:val="24"/>
          <w:lang w:val="kk-KZ"/>
        </w:rPr>
        <w:t xml:space="preserve"> ж.</w:t>
      </w:r>
    </w:p>
    <w:p w:rsidR="000D3F66" w:rsidRPr="006757A9" w:rsidRDefault="000D3F66" w:rsidP="000D3F66">
      <w:pPr>
        <w:jc w:val="both"/>
        <w:rPr>
          <w:rFonts w:ascii="Times New Roman" w:hAnsi="Times New Roman" w:cs="Times New Roman"/>
          <w:sz w:val="24"/>
          <w:szCs w:val="24"/>
          <w:lang w:val="kk-KZ"/>
        </w:rPr>
      </w:pPr>
    </w:p>
    <w:p w:rsidR="000D3F66" w:rsidRDefault="000D3F66"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0D3F66" w:rsidRPr="00D01ED9" w:rsidRDefault="000D3F66" w:rsidP="000D3F66">
      <w:pPr>
        <w:jc w:val="center"/>
        <w:rPr>
          <w:rFonts w:ascii="Times New Roman" w:hAnsi="Times New Roman" w:cs="Times New Roman"/>
          <w:b/>
          <w:sz w:val="24"/>
          <w:szCs w:val="24"/>
          <w:lang w:val="kk-KZ"/>
        </w:rPr>
      </w:pPr>
      <w:r w:rsidRPr="00D01ED9">
        <w:rPr>
          <w:rFonts w:ascii="Times New Roman" w:hAnsi="Times New Roman" w:cs="Times New Roman"/>
          <w:b/>
          <w:sz w:val="24"/>
          <w:szCs w:val="24"/>
          <w:lang w:val="kk-KZ"/>
        </w:rPr>
        <w:lastRenderedPageBreak/>
        <w:t>ҚАЗАҚСТАН РЕСПУБЛИКАСЫ БІЛІМ ЖӘНЕ ҒЫЛЫМ МИНИСТРЛІГІ</w:t>
      </w:r>
    </w:p>
    <w:p w:rsidR="000D3F66" w:rsidRPr="00D01ED9" w:rsidRDefault="000D3F66" w:rsidP="000D3F66">
      <w:pPr>
        <w:jc w:val="center"/>
        <w:rPr>
          <w:rFonts w:ascii="Times New Roman" w:hAnsi="Times New Roman" w:cs="Times New Roman"/>
          <w:b/>
          <w:sz w:val="24"/>
          <w:szCs w:val="24"/>
          <w:lang w:val="kk-KZ"/>
        </w:rPr>
      </w:pPr>
    </w:p>
    <w:p w:rsidR="000D3F66" w:rsidRPr="00D01ED9" w:rsidRDefault="000D3F66" w:rsidP="000D3F66">
      <w:pPr>
        <w:jc w:val="center"/>
        <w:rPr>
          <w:rFonts w:ascii="Times New Roman" w:hAnsi="Times New Roman" w:cs="Times New Roman"/>
          <w:b/>
          <w:sz w:val="24"/>
          <w:szCs w:val="24"/>
          <w:lang w:val="kk-KZ"/>
        </w:rPr>
      </w:pPr>
      <w:r w:rsidRPr="00D01ED9">
        <w:rPr>
          <w:rFonts w:ascii="Times New Roman" w:hAnsi="Times New Roman" w:cs="Times New Roman"/>
          <w:b/>
          <w:sz w:val="24"/>
          <w:szCs w:val="24"/>
          <w:lang w:val="kk-KZ"/>
        </w:rPr>
        <w:t>М.ӘУЕЗОВ АТЫНДАҒЫ ОҢТҮСТІК ҚАЗАҚСТАН   УНИВЕРСИТЕТІ</w:t>
      </w:r>
    </w:p>
    <w:p w:rsidR="000D3F66" w:rsidRPr="00D01ED9" w:rsidRDefault="000D3F66" w:rsidP="000D3F66">
      <w:pPr>
        <w:jc w:val="both"/>
        <w:rPr>
          <w:rFonts w:ascii="Times New Roman" w:hAnsi="Times New Roman" w:cs="Times New Roman"/>
          <w:b/>
          <w:sz w:val="24"/>
          <w:szCs w:val="24"/>
          <w:lang w:val="kk-KZ"/>
        </w:rPr>
      </w:pPr>
    </w:p>
    <w:p w:rsidR="000D3F66" w:rsidRPr="00D01ED9" w:rsidRDefault="000D3F66" w:rsidP="000D3F66">
      <w:pPr>
        <w:jc w:val="center"/>
        <w:rPr>
          <w:rFonts w:ascii="Times New Roman" w:hAnsi="Times New Roman" w:cs="Times New Roman"/>
          <w:b/>
          <w:sz w:val="24"/>
          <w:szCs w:val="24"/>
          <w:lang w:val="kk-KZ"/>
        </w:rPr>
      </w:pPr>
      <w:r w:rsidRPr="00D01ED9">
        <w:rPr>
          <w:rFonts w:ascii="Times New Roman" w:hAnsi="Times New Roman" w:cs="Times New Roman"/>
          <w:b/>
          <w:sz w:val="24"/>
          <w:szCs w:val="24"/>
          <w:lang w:val="kk-KZ"/>
        </w:rPr>
        <w:t xml:space="preserve">Кафедра «Ветеринарлық </w:t>
      </w:r>
      <w:r w:rsidR="00D01ED9">
        <w:rPr>
          <w:rFonts w:ascii="Times New Roman" w:hAnsi="Times New Roman" w:cs="Times New Roman"/>
          <w:b/>
          <w:sz w:val="24"/>
          <w:szCs w:val="24"/>
          <w:lang w:val="kk-KZ"/>
        </w:rPr>
        <w:t>медицина</w:t>
      </w:r>
      <w:r w:rsidRPr="00D01ED9">
        <w:rPr>
          <w:rFonts w:ascii="Times New Roman" w:hAnsi="Times New Roman" w:cs="Times New Roman"/>
          <w:b/>
          <w:sz w:val="24"/>
          <w:szCs w:val="24"/>
          <w:lang w:val="kk-KZ"/>
        </w:rPr>
        <w:t>»</w:t>
      </w:r>
    </w:p>
    <w:p w:rsidR="000D3F66" w:rsidRPr="006757A9" w:rsidRDefault="000D3F66" w:rsidP="000D3F66">
      <w:pPr>
        <w:jc w:val="center"/>
        <w:rPr>
          <w:rFonts w:ascii="Times New Roman" w:hAnsi="Times New Roman" w:cs="Times New Roman"/>
          <w:sz w:val="24"/>
          <w:szCs w:val="24"/>
          <w:lang w:val="kk-KZ"/>
        </w:rPr>
      </w:pPr>
    </w:p>
    <w:p w:rsidR="000D3F66" w:rsidRPr="006757A9" w:rsidRDefault="000D3F66" w:rsidP="000D3F66">
      <w:pPr>
        <w:jc w:val="both"/>
        <w:rPr>
          <w:rFonts w:ascii="Times New Roman" w:hAnsi="Times New Roman" w:cs="Times New Roman"/>
          <w:sz w:val="24"/>
          <w:szCs w:val="24"/>
          <w:lang w:val="kk-KZ"/>
        </w:rPr>
      </w:pPr>
    </w:p>
    <w:p w:rsidR="000D3F66" w:rsidRPr="00D01ED9" w:rsidRDefault="000D3F66" w:rsidP="000D3F66">
      <w:pPr>
        <w:jc w:val="center"/>
        <w:rPr>
          <w:rFonts w:ascii="Times New Roman" w:hAnsi="Times New Roman" w:cs="Times New Roman"/>
          <w:b/>
          <w:sz w:val="24"/>
          <w:szCs w:val="24"/>
          <w:lang w:val="kk-KZ"/>
        </w:rPr>
      </w:pPr>
      <w:r w:rsidRPr="00D01ED9">
        <w:rPr>
          <w:rFonts w:ascii="Times New Roman" w:hAnsi="Times New Roman" w:cs="Times New Roman"/>
          <w:b/>
          <w:sz w:val="24"/>
          <w:szCs w:val="24"/>
          <w:lang w:val="kk-KZ"/>
        </w:rPr>
        <w:t>«Жануарлар биохимиясы</w:t>
      </w:r>
      <w:r w:rsidR="00D01ED9">
        <w:rPr>
          <w:rFonts w:ascii="Times New Roman" w:hAnsi="Times New Roman" w:cs="Times New Roman"/>
          <w:b/>
          <w:sz w:val="24"/>
          <w:szCs w:val="24"/>
          <w:lang w:val="kk-KZ"/>
        </w:rPr>
        <w:t>» пәнінен</w:t>
      </w:r>
    </w:p>
    <w:p w:rsidR="000D3F66" w:rsidRDefault="000D3F66" w:rsidP="000D3F66">
      <w:pPr>
        <w:jc w:val="center"/>
        <w:rPr>
          <w:rFonts w:ascii="Times New Roman" w:hAnsi="Times New Roman" w:cs="Times New Roman"/>
          <w:b/>
          <w:sz w:val="24"/>
          <w:szCs w:val="24"/>
          <w:lang w:val="kk-KZ"/>
        </w:rPr>
      </w:pPr>
      <w:r w:rsidRPr="00D01ED9">
        <w:rPr>
          <w:rFonts w:ascii="Times New Roman" w:hAnsi="Times New Roman" w:cs="Times New Roman"/>
          <w:b/>
          <w:sz w:val="24"/>
          <w:szCs w:val="24"/>
          <w:lang w:val="kk-KZ"/>
        </w:rPr>
        <w:t>дәрістер жинағы</w:t>
      </w:r>
    </w:p>
    <w:p w:rsidR="00D01ED9" w:rsidRPr="00D01ED9" w:rsidRDefault="00D01ED9" w:rsidP="00D01ED9">
      <w:pPr>
        <w:pStyle w:val="af"/>
        <w:ind w:firstLine="426"/>
        <w:jc w:val="center"/>
        <w:rPr>
          <w:rFonts w:ascii="Times New Roman" w:hAnsi="Times New Roman"/>
          <w:b/>
          <w:sz w:val="24"/>
          <w:szCs w:val="24"/>
          <w:lang w:val="kk-KZ"/>
        </w:rPr>
      </w:pPr>
      <w:r w:rsidRPr="00D01ED9">
        <w:rPr>
          <w:rFonts w:ascii="Times New Roman" w:hAnsi="Times New Roman"/>
          <w:b/>
          <w:sz w:val="24"/>
          <w:szCs w:val="24"/>
          <w:lang w:val="kk-KZ"/>
        </w:rPr>
        <w:t>Білім беру  бағдарламасы 6В09111 Ветеринарлық медицина мамандығы білім алушыларына арналған</w:t>
      </w:r>
    </w:p>
    <w:p w:rsidR="00D01ED9" w:rsidRPr="00D01ED9" w:rsidRDefault="00D01ED9" w:rsidP="000D3F66">
      <w:pPr>
        <w:jc w:val="center"/>
        <w:rPr>
          <w:rFonts w:ascii="Times New Roman" w:hAnsi="Times New Roman" w:cs="Times New Roman"/>
          <w:b/>
          <w:sz w:val="24"/>
          <w:szCs w:val="24"/>
          <w:lang w:val="kk-KZ"/>
        </w:rPr>
      </w:pPr>
    </w:p>
    <w:p w:rsidR="000D3F66" w:rsidRPr="00D01ED9" w:rsidRDefault="000D3F66" w:rsidP="000D3F66">
      <w:pPr>
        <w:jc w:val="both"/>
        <w:rPr>
          <w:rFonts w:ascii="Times New Roman" w:hAnsi="Times New Roman" w:cs="Times New Roman"/>
          <w:b/>
          <w:sz w:val="24"/>
          <w:szCs w:val="24"/>
          <w:lang w:val="kk-KZ"/>
        </w:rPr>
      </w:pPr>
    </w:p>
    <w:p w:rsidR="000D3F66" w:rsidRPr="00D01ED9" w:rsidRDefault="000D3F66" w:rsidP="000D3F66">
      <w:pPr>
        <w:jc w:val="both"/>
        <w:rPr>
          <w:rFonts w:ascii="Times New Roman" w:hAnsi="Times New Roman" w:cs="Times New Roman"/>
          <w:b/>
          <w:sz w:val="24"/>
          <w:szCs w:val="24"/>
          <w:lang w:val="kk-KZ"/>
        </w:rPr>
      </w:pPr>
    </w:p>
    <w:p w:rsidR="000D3F66" w:rsidRPr="006757A9" w:rsidRDefault="000D3F66" w:rsidP="000D3F66">
      <w:pPr>
        <w:jc w:val="both"/>
        <w:rPr>
          <w:rFonts w:ascii="Times New Roman" w:hAnsi="Times New Roman" w:cs="Times New Roman"/>
          <w:sz w:val="24"/>
          <w:szCs w:val="24"/>
          <w:lang w:val="kk-KZ"/>
        </w:rPr>
      </w:pPr>
    </w:p>
    <w:p w:rsidR="000D3F66" w:rsidRDefault="000D3F66"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Default="00D01ED9" w:rsidP="000D3F66">
      <w:pPr>
        <w:jc w:val="both"/>
        <w:rPr>
          <w:rFonts w:ascii="Times New Roman" w:hAnsi="Times New Roman" w:cs="Times New Roman"/>
          <w:sz w:val="24"/>
          <w:szCs w:val="24"/>
          <w:lang w:val="kk-KZ"/>
        </w:rPr>
      </w:pPr>
    </w:p>
    <w:p w:rsidR="00D01ED9" w:rsidRPr="006757A9" w:rsidRDefault="00D01ED9" w:rsidP="000D3F66">
      <w:pPr>
        <w:jc w:val="both"/>
        <w:rPr>
          <w:rFonts w:ascii="Times New Roman" w:hAnsi="Times New Roman" w:cs="Times New Roman"/>
          <w:sz w:val="24"/>
          <w:szCs w:val="24"/>
          <w:lang w:val="kk-KZ"/>
        </w:rPr>
      </w:pPr>
    </w:p>
    <w:p w:rsidR="000D3F66" w:rsidRPr="006757A9" w:rsidRDefault="000D3F66" w:rsidP="00D01ED9">
      <w:pPr>
        <w:jc w:val="center"/>
        <w:rPr>
          <w:rFonts w:ascii="Times New Roman" w:hAnsi="Times New Roman" w:cs="Times New Roman"/>
          <w:sz w:val="24"/>
          <w:szCs w:val="24"/>
          <w:lang w:val="kk-KZ"/>
        </w:rPr>
      </w:pPr>
      <w:r w:rsidRPr="006757A9">
        <w:rPr>
          <w:rFonts w:ascii="Times New Roman" w:hAnsi="Times New Roman" w:cs="Times New Roman"/>
          <w:sz w:val="24"/>
          <w:szCs w:val="24"/>
          <w:lang w:val="kk-KZ"/>
        </w:rPr>
        <w:t>Шымкент, 202</w:t>
      </w:r>
      <w:r w:rsidR="00D01ED9">
        <w:rPr>
          <w:rFonts w:ascii="Times New Roman" w:hAnsi="Times New Roman" w:cs="Times New Roman"/>
          <w:sz w:val="24"/>
          <w:szCs w:val="24"/>
          <w:lang w:val="kk-KZ"/>
        </w:rPr>
        <w:t>1</w:t>
      </w:r>
      <w:r w:rsidRPr="006757A9">
        <w:rPr>
          <w:rFonts w:ascii="Times New Roman" w:hAnsi="Times New Roman" w:cs="Times New Roman"/>
          <w:sz w:val="24"/>
          <w:szCs w:val="24"/>
          <w:lang w:val="kk-KZ"/>
        </w:rPr>
        <w:t xml:space="preserve"> ж</w:t>
      </w: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lastRenderedPageBreak/>
        <w:t>ОӘЖ  591,2</w:t>
      </w: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t>КБЖ 48</w:t>
      </w: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t>Құрастырған</w:t>
      </w:r>
      <w:r w:rsidR="00D01ED9">
        <w:rPr>
          <w:rFonts w:ascii="Times New Roman" w:hAnsi="Times New Roman" w:cs="Times New Roman"/>
          <w:sz w:val="24"/>
          <w:szCs w:val="24"/>
          <w:lang w:val="kk-KZ"/>
        </w:rPr>
        <w:t>дар</w:t>
      </w:r>
      <w:r w:rsidRPr="006757A9">
        <w:rPr>
          <w:rFonts w:ascii="Times New Roman" w:hAnsi="Times New Roman" w:cs="Times New Roman"/>
          <w:sz w:val="24"/>
          <w:szCs w:val="24"/>
          <w:lang w:val="kk-KZ"/>
        </w:rPr>
        <w:t>:  Қамбаров А.Ә</w:t>
      </w:r>
      <w:r w:rsidR="00D01ED9">
        <w:rPr>
          <w:rFonts w:ascii="Times New Roman" w:hAnsi="Times New Roman" w:cs="Times New Roman"/>
          <w:sz w:val="24"/>
          <w:szCs w:val="24"/>
          <w:lang w:val="kk-KZ"/>
        </w:rPr>
        <w:t>., Орынбаева Б.М.</w:t>
      </w:r>
      <w:r>
        <w:rPr>
          <w:rFonts w:ascii="Times New Roman" w:hAnsi="Times New Roman" w:cs="Times New Roman"/>
          <w:sz w:val="24"/>
          <w:szCs w:val="24"/>
          <w:lang w:val="kk-KZ"/>
        </w:rPr>
        <w:t>«Жануарлар биохимиясы</w:t>
      </w:r>
      <w:r w:rsidR="00D01ED9">
        <w:rPr>
          <w:rFonts w:ascii="Times New Roman" w:hAnsi="Times New Roman" w:cs="Times New Roman"/>
          <w:sz w:val="24"/>
          <w:szCs w:val="24"/>
          <w:lang w:val="kk-KZ"/>
        </w:rPr>
        <w:t xml:space="preserve">» пәнінен </w:t>
      </w:r>
      <w:r w:rsidRPr="006757A9">
        <w:rPr>
          <w:rFonts w:ascii="Times New Roman" w:hAnsi="Times New Roman" w:cs="Times New Roman"/>
          <w:sz w:val="24"/>
          <w:szCs w:val="24"/>
          <w:lang w:val="kk-KZ"/>
        </w:rPr>
        <w:t xml:space="preserve"> дәрістер жинағы – Шымкент: М.Әуезов атындағы Оңтүстік Қазақстан Университеті, 20</w:t>
      </w:r>
      <w:r w:rsidR="00D01ED9">
        <w:rPr>
          <w:rFonts w:ascii="Times New Roman" w:hAnsi="Times New Roman" w:cs="Times New Roman"/>
          <w:sz w:val="24"/>
          <w:szCs w:val="24"/>
          <w:lang w:val="kk-KZ"/>
        </w:rPr>
        <w:t>2</w:t>
      </w:r>
      <w:r w:rsidRPr="006757A9">
        <w:rPr>
          <w:rFonts w:ascii="Times New Roman" w:hAnsi="Times New Roman" w:cs="Times New Roman"/>
          <w:sz w:val="24"/>
          <w:szCs w:val="24"/>
          <w:lang w:val="kk-KZ"/>
        </w:rPr>
        <w:t xml:space="preserve">1. –  </w:t>
      </w:r>
      <w:r w:rsidR="00D01ED9">
        <w:rPr>
          <w:rFonts w:ascii="Times New Roman" w:hAnsi="Times New Roman" w:cs="Times New Roman"/>
          <w:sz w:val="24"/>
          <w:szCs w:val="24"/>
          <w:lang w:val="kk-KZ"/>
        </w:rPr>
        <w:t>40</w:t>
      </w:r>
      <w:r w:rsidRPr="006757A9">
        <w:rPr>
          <w:rFonts w:ascii="Times New Roman" w:hAnsi="Times New Roman" w:cs="Times New Roman"/>
          <w:sz w:val="24"/>
          <w:szCs w:val="24"/>
          <w:lang w:val="kk-KZ"/>
        </w:rPr>
        <w:t xml:space="preserve"> б</w:t>
      </w:r>
    </w:p>
    <w:p w:rsidR="00D01ED9" w:rsidRPr="00D01ED9" w:rsidRDefault="00D01ED9" w:rsidP="00D01ED9">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Дәрістер жинағы </w:t>
      </w:r>
      <w:r w:rsidR="000D3F66">
        <w:rPr>
          <w:rFonts w:ascii="Times New Roman" w:hAnsi="Times New Roman" w:cs="Times New Roman"/>
          <w:sz w:val="24"/>
          <w:szCs w:val="24"/>
          <w:lang w:val="kk-KZ"/>
        </w:rPr>
        <w:t>«Жануарлар биохимиясы</w:t>
      </w:r>
      <w:r w:rsidR="000D3F66" w:rsidRPr="006757A9">
        <w:rPr>
          <w:rFonts w:ascii="Times New Roman" w:hAnsi="Times New Roman" w:cs="Times New Roman"/>
          <w:sz w:val="24"/>
          <w:szCs w:val="24"/>
          <w:lang w:val="kk-KZ"/>
        </w:rPr>
        <w:t xml:space="preserve">» пәнінің оқу жоспары мен бағдарламасы талаптарына сәйкес құрастырылған және курстың дәрістер сабақтарының тақырыптарын </w:t>
      </w:r>
      <w:r w:rsidR="000D3F66" w:rsidRPr="00D01ED9">
        <w:rPr>
          <w:rFonts w:ascii="Times New Roman" w:hAnsi="Times New Roman" w:cs="Times New Roman"/>
          <w:sz w:val="24"/>
          <w:szCs w:val="24"/>
          <w:lang w:val="kk-KZ"/>
        </w:rPr>
        <w:t>орындауға қажетті барлық мәліметтерін қамтиды.</w:t>
      </w:r>
      <w:r w:rsidRPr="00D01ED9">
        <w:rPr>
          <w:rFonts w:ascii="Times New Roman" w:hAnsi="Times New Roman" w:cs="Times New Roman"/>
          <w:sz w:val="24"/>
          <w:szCs w:val="24"/>
          <w:lang w:val="kk-KZ"/>
        </w:rPr>
        <w:t xml:space="preserve">Дәрістер жинағы </w:t>
      </w:r>
      <w:r w:rsidRPr="00D01ED9">
        <w:rPr>
          <w:rFonts w:ascii="Times New Roman" w:hAnsi="Times New Roman"/>
          <w:sz w:val="24"/>
          <w:szCs w:val="24"/>
          <w:lang w:val="kk-KZ"/>
        </w:rPr>
        <w:t>Білім беру  бағдарламасы 6В09111 Ветеринарлық медицина мамандығы білім алушыларына арналған</w:t>
      </w:r>
    </w:p>
    <w:p w:rsidR="000D3F66" w:rsidRPr="006757A9" w:rsidRDefault="000D3F66" w:rsidP="00D01ED9">
      <w:pPr>
        <w:jc w:val="both"/>
        <w:rPr>
          <w:rFonts w:ascii="Times New Roman" w:hAnsi="Times New Roman" w:cs="Times New Roman"/>
          <w:sz w:val="24"/>
          <w:szCs w:val="24"/>
          <w:lang w:val="kk-KZ"/>
        </w:rPr>
      </w:pP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t xml:space="preserve"> Пікір берушілер: «Ветеринарлық медицина»  кафедрасы доценті, а.ш.ғ.қ. Тулеметова С.Е.</w:t>
      </w: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t xml:space="preserve">«ВКД» кафедрасының меңгерушісі, в.ғ.к., доцент Туткышбай И.А.                          </w:t>
      </w:r>
    </w:p>
    <w:p w:rsidR="000D3F66" w:rsidRPr="006757A9" w:rsidRDefault="000D3F66" w:rsidP="00D01ED9">
      <w:pPr>
        <w:jc w:val="both"/>
        <w:rPr>
          <w:rFonts w:ascii="Times New Roman" w:hAnsi="Times New Roman" w:cs="Times New Roman"/>
          <w:sz w:val="24"/>
          <w:szCs w:val="24"/>
          <w:lang w:val="kk-KZ"/>
        </w:rPr>
      </w:pPr>
      <w:r w:rsidRPr="006757A9">
        <w:rPr>
          <w:rFonts w:ascii="Times New Roman" w:hAnsi="Times New Roman" w:cs="Times New Roman"/>
          <w:sz w:val="24"/>
          <w:szCs w:val="24"/>
          <w:lang w:val="kk-KZ"/>
        </w:rPr>
        <w:t xml:space="preserve">«ВКД» кафедрасының мәжілісінде  (хаттама №     «   »     </w:t>
      </w:r>
      <w:r w:rsidR="00D01ED9">
        <w:rPr>
          <w:rFonts w:ascii="Times New Roman" w:hAnsi="Times New Roman" w:cs="Times New Roman"/>
          <w:sz w:val="24"/>
          <w:szCs w:val="24"/>
          <w:lang w:val="kk-KZ"/>
        </w:rPr>
        <w:t xml:space="preserve">2021 </w:t>
      </w:r>
      <w:r w:rsidRPr="006757A9">
        <w:rPr>
          <w:rFonts w:ascii="Times New Roman" w:hAnsi="Times New Roman" w:cs="Times New Roman"/>
          <w:sz w:val="24"/>
          <w:szCs w:val="24"/>
          <w:lang w:val="kk-KZ"/>
        </w:rPr>
        <w:t>ж «Аграрлық»  факультетінің әдістемелік комиссиясының  отырысында қаралған және басуға ұсынылға</w:t>
      </w:r>
      <w:r w:rsidR="00D01ED9">
        <w:rPr>
          <w:rFonts w:ascii="Times New Roman" w:hAnsi="Times New Roman" w:cs="Times New Roman"/>
          <w:sz w:val="24"/>
          <w:szCs w:val="24"/>
          <w:lang w:val="kk-KZ"/>
        </w:rPr>
        <w:t xml:space="preserve">н (хаттама № </w:t>
      </w:r>
      <w:r w:rsidR="00D01ED9">
        <w:rPr>
          <w:rFonts w:ascii="Times New Roman" w:hAnsi="Times New Roman" w:cs="Times New Roman"/>
          <w:sz w:val="24"/>
          <w:szCs w:val="24"/>
          <w:lang w:val="kk-KZ"/>
        </w:rPr>
        <w:tab/>
        <w:t xml:space="preserve">   «___» ____ 2021 </w:t>
      </w:r>
      <w:r w:rsidRPr="006757A9">
        <w:rPr>
          <w:rFonts w:ascii="Times New Roman" w:hAnsi="Times New Roman" w:cs="Times New Roman"/>
          <w:sz w:val="24"/>
          <w:szCs w:val="24"/>
          <w:lang w:val="kk-KZ"/>
        </w:rPr>
        <w:t xml:space="preserve">ж.) </w:t>
      </w:r>
    </w:p>
    <w:p w:rsidR="000D3F66" w:rsidRPr="006757A9" w:rsidRDefault="000D3F66" w:rsidP="00D01ED9">
      <w:pPr>
        <w:jc w:val="both"/>
        <w:rPr>
          <w:rFonts w:ascii="Times New Roman" w:hAnsi="Times New Roman" w:cs="Times New Roman"/>
          <w:sz w:val="24"/>
          <w:szCs w:val="24"/>
          <w:lang w:val="kk-KZ"/>
        </w:rPr>
      </w:pPr>
    </w:p>
    <w:p w:rsidR="000D3F66" w:rsidRPr="006757A9" w:rsidRDefault="000D3F66" w:rsidP="00D01ED9">
      <w:pPr>
        <w:jc w:val="both"/>
        <w:rPr>
          <w:rFonts w:ascii="Times New Roman" w:hAnsi="Times New Roman" w:cs="Times New Roman"/>
          <w:sz w:val="24"/>
          <w:szCs w:val="24"/>
          <w:u w:val="single"/>
          <w:lang w:val="kk-KZ"/>
        </w:rPr>
      </w:pPr>
      <w:r w:rsidRPr="006757A9">
        <w:rPr>
          <w:rFonts w:ascii="Times New Roman" w:hAnsi="Times New Roman" w:cs="Times New Roman"/>
          <w:sz w:val="24"/>
          <w:szCs w:val="24"/>
          <w:lang w:val="kk-KZ"/>
        </w:rPr>
        <w:t xml:space="preserve">Баспаға М.Әуезов атындағы ОҚУ Әдістемелік кеңесі ұсынған, хаттама  №__   «___»   </w:t>
      </w:r>
      <w:r w:rsidR="00D01ED9">
        <w:rPr>
          <w:rFonts w:ascii="Times New Roman" w:hAnsi="Times New Roman" w:cs="Times New Roman"/>
          <w:sz w:val="24"/>
          <w:szCs w:val="24"/>
          <w:u w:val="single"/>
          <w:lang w:val="kk-KZ"/>
        </w:rPr>
        <w:tab/>
      </w:r>
      <w:r w:rsidR="00D01ED9">
        <w:rPr>
          <w:rFonts w:ascii="Times New Roman" w:hAnsi="Times New Roman" w:cs="Times New Roman"/>
          <w:sz w:val="24"/>
          <w:szCs w:val="24"/>
          <w:u w:val="single"/>
          <w:lang w:val="kk-KZ"/>
        </w:rPr>
        <w:tab/>
        <w:t xml:space="preserve">2021 </w:t>
      </w:r>
      <w:r w:rsidRPr="006757A9">
        <w:rPr>
          <w:rFonts w:ascii="Times New Roman" w:hAnsi="Times New Roman" w:cs="Times New Roman"/>
          <w:sz w:val="24"/>
          <w:szCs w:val="24"/>
          <w:u w:val="single"/>
          <w:lang w:val="kk-KZ"/>
        </w:rPr>
        <w:t>ж.</w:t>
      </w:r>
    </w:p>
    <w:p w:rsidR="000D3F66" w:rsidRPr="006757A9" w:rsidRDefault="000D3F66" w:rsidP="00D01ED9">
      <w:pPr>
        <w:jc w:val="both"/>
        <w:rPr>
          <w:rFonts w:ascii="Times New Roman" w:hAnsi="Times New Roman" w:cs="Times New Roman"/>
          <w:sz w:val="24"/>
          <w:szCs w:val="24"/>
          <w:lang w:val="kk-KZ"/>
        </w:rPr>
      </w:pPr>
    </w:p>
    <w:p w:rsidR="000D3F66" w:rsidRDefault="000D3F66"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D01ED9" w:rsidRDefault="00D01ED9" w:rsidP="00D01ED9">
      <w:pPr>
        <w:jc w:val="both"/>
        <w:rPr>
          <w:rFonts w:ascii="Times New Roman" w:hAnsi="Times New Roman" w:cs="Times New Roman"/>
          <w:sz w:val="24"/>
          <w:szCs w:val="24"/>
          <w:lang w:val="kk-KZ"/>
        </w:rPr>
      </w:pPr>
    </w:p>
    <w:p w:rsidR="000D3F66" w:rsidRPr="006757A9" w:rsidRDefault="000D3F66" w:rsidP="00D01ED9">
      <w:pPr>
        <w:jc w:val="right"/>
        <w:rPr>
          <w:rFonts w:ascii="Times New Roman" w:hAnsi="Times New Roman" w:cs="Times New Roman"/>
          <w:sz w:val="24"/>
          <w:szCs w:val="24"/>
          <w:lang w:val="kk-KZ"/>
        </w:rPr>
      </w:pPr>
      <w:r w:rsidRPr="006757A9">
        <w:rPr>
          <w:rFonts w:ascii="Times New Roman" w:hAnsi="Times New Roman" w:cs="Times New Roman"/>
          <w:sz w:val="24"/>
          <w:szCs w:val="24"/>
          <w:lang w:val="kk-KZ"/>
        </w:rPr>
        <w:t xml:space="preserve">©М.Әуезов атындағы  Оңтүстік Қазақстан университеті, 2020ж. </w:t>
      </w:r>
    </w:p>
    <w:p w:rsidR="000D3F66" w:rsidRPr="006757A9" w:rsidRDefault="000D3F66" w:rsidP="00D01ED9">
      <w:pPr>
        <w:jc w:val="right"/>
        <w:rPr>
          <w:rFonts w:ascii="Times New Roman" w:hAnsi="Times New Roman" w:cs="Times New Roman"/>
          <w:sz w:val="24"/>
          <w:szCs w:val="24"/>
          <w:lang w:val="kk-KZ"/>
        </w:rPr>
      </w:pPr>
      <w:r w:rsidRPr="006757A9">
        <w:rPr>
          <w:rFonts w:ascii="Times New Roman" w:hAnsi="Times New Roman" w:cs="Times New Roman"/>
          <w:sz w:val="24"/>
          <w:szCs w:val="24"/>
          <w:lang w:val="kk-KZ"/>
        </w:rPr>
        <w:t>Ш</w:t>
      </w:r>
      <w:r w:rsidR="00D01ED9">
        <w:rPr>
          <w:rFonts w:ascii="Times New Roman" w:hAnsi="Times New Roman" w:cs="Times New Roman"/>
          <w:sz w:val="24"/>
          <w:szCs w:val="24"/>
          <w:lang w:val="kk-KZ"/>
        </w:rPr>
        <w:t>ығаруға жауапты:  Қамбаров А.Ә., Орынбаева Б.М.</w:t>
      </w:r>
    </w:p>
    <w:p w:rsidR="000D3F66" w:rsidRDefault="000D3F66" w:rsidP="00D01ED9">
      <w:pPr>
        <w:pStyle w:val="af"/>
        <w:jc w:val="both"/>
        <w:rPr>
          <w:rFonts w:ascii="Times New Roman" w:hAnsi="Times New Roman"/>
          <w:b/>
          <w:sz w:val="28"/>
          <w:szCs w:val="28"/>
          <w:lang w:val="kk-KZ"/>
        </w:rPr>
      </w:pPr>
      <w:r w:rsidRPr="00D01ED9">
        <w:rPr>
          <w:rFonts w:ascii="Times New Roman" w:hAnsi="Times New Roman"/>
          <w:b/>
          <w:sz w:val="28"/>
          <w:szCs w:val="28"/>
          <w:lang w:val="kk-KZ"/>
        </w:rPr>
        <w:lastRenderedPageBreak/>
        <w:t xml:space="preserve">Мазмұны </w:t>
      </w:r>
    </w:p>
    <w:p w:rsidR="00D01ED9" w:rsidRDefault="00D01ED9" w:rsidP="00D01ED9">
      <w:pPr>
        <w:pStyle w:val="af"/>
        <w:jc w:val="both"/>
        <w:rPr>
          <w:rFonts w:ascii="Times New Roman" w:hAnsi="Times New Roman"/>
          <w:b/>
          <w:sz w:val="28"/>
          <w:szCs w:val="28"/>
          <w:lang w:val="kk-KZ"/>
        </w:rPr>
      </w:pPr>
    </w:p>
    <w:p w:rsidR="00D01ED9" w:rsidRPr="00D01ED9" w:rsidRDefault="00D01ED9" w:rsidP="00D01ED9">
      <w:pPr>
        <w:pStyle w:val="af"/>
        <w:jc w:val="both"/>
        <w:rPr>
          <w:rFonts w:ascii="Times New Roman" w:hAnsi="Times New Roman"/>
          <w:b/>
          <w:sz w:val="28"/>
          <w:szCs w:val="28"/>
          <w:lang w:val="kk-KZ"/>
        </w:rPr>
      </w:pPr>
    </w:p>
    <w:p w:rsidR="000D3F66" w:rsidRPr="00D01ED9" w:rsidRDefault="00CB1A1A" w:rsidP="00D01ED9">
      <w:pPr>
        <w:pStyle w:val="af"/>
        <w:jc w:val="both"/>
        <w:rPr>
          <w:rFonts w:ascii="Times New Roman" w:hAnsi="Times New Roman"/>
          <w:bCs/>
          <w:sz w:val="28"/>
          <w:szCs w:val="28"/>
          <w:lang w:val="kk-KZ"/>
        </w:rPr>
      </w:pPr>
      <w:r>
        <w:rPr>
          <w:rFonts w:ascii="Times New Roman" w:hAnsi="Times New Roman"/>
          <w:sz w:val="28"/>
          <w:szCs w:val="28"/>
          <w:lang w:val="kk-KZ"/>
        </w:rPr>
        <w:t xml:space="preserve">№ 1. Дәріс </w:t>
      </w:r>
      <w:r w:rsidR="000D3F66" w:rsidRPr="00D01ED9">
        <w:rPr>
          <w:rFonts w:ascii="Times New Roman" w:hAnsi="Times New Roman"/>
          <w:sz w:val="28"/>
          <w:szCs w:val="28"/>
          <w:lang w:val="kk-KZ"/>
        </w:rPr>
        <w:t>Тақырыбы:</w:t>
      </w:r>
      <w:r w:rsidR="000D3F66" w:rsidRPr="00D01ED9">
        <w:rPr>
          <w:rFonts w:ascii="Times New Roman" w:hAnsi="Times New Roman"/>
          <w:bCs/>
          <w:sz w:val="28"/>
          <w:szCs w:val="28"/>
          <w:lang w:val="kk-KZ"/>
        </w:rPr>
        <w:t>«Кіріспе. Биохимия пәні. Физикалық және коллоидтық химия. Ерітінділер, диффузия, осмос, осмостық қысым. Электролиттік диссоциация»</w:t>
      </w:r>
    </w:p>
    <w:p w:rsidR="00CB1A1A" w:rsidRDefault="00CB1A1A" w:rsidP="00D01ED9">
      <w:pPr>
        <w:pStyle w:val="af"/>
        <w:jc w:val="both"/>
        <w:rPr>
          <w:rFonts w:ascii="Times New Roman" w:hAnsi="Times New Roman"/>
          <w:sz w:val="28"/>
          <w:szCs w:val="28"/>
          <w:lang w:val="kk-KZ"/>
        </w:rPr>
      </w:pPr>
      <w:r>
        <w:rPr>
          <w:rFonts w:ascii="Times New Roman" w:hAnsi="Times New Roman"/>
          <w:sz w:val="28"/>
          <w:szCs w:val="28"/>
          <w:lang w:val="kk-KZ"/>
        </w:rPr>
        <w:t xml:space="preserve">№ 2. Дәріс </w:t>
      </w:r>
      <w:r w:rsidR="000D3F66" w:rsidRPr="00D01ED9">
        <w:rPr>
          <w:rFonts w:ascii="Times New Roman" w:hAnsi="Times New Roman"/>
          <w:sz w:val="28"/>
          <w:szCs w:val="28"/>
          <w:lang w:val="kk-KZ"/>
        </w:rPr>
        <w:t xml:space="preserve">Тақырыбы: </w:t>
      </w:r>
      <w:r w:rsidR="000D3F66" w:rsidRPr="00D01ED9">
        <w:rPr>
          <w:rFonts w:ascii="Times New Roman" w:hAnsi="Times New Roman"/>
          <w:bCs/>
          <w:sz w:val="28"/>
          <w:szCs w:val="28"/>
          <w:lang w:val="kk-KZ"/>
        </w:rPr>
        <w:t>Зат алмасудың- биологиялық реттегіштері.«Дәрумендер-Витаминдер»</w:t>
      </w:r>
    </w:p>
    <w:p w:rsidR="00B12305" w:rsidRPr="00D01ED9" w:rsidRDefault="000D3F66" w:rsidP="00D01ED9">
      <w:pPr>
        <w:pStyle w:val="af"/>
        <w:jc w:val="both"/>
        <w:rPr>
          <w:rFonts w:ascii="Times New Roman" w:hAnsi="Times New Roman"/>
          <w:sz w:val="28"/>
          <w:szCs w:val="28"/>
          <w:lang w:val="kk-KZ"/>
        </w:rPr>
      </w:pPr>
      <w:r w:rsidRPr="00D01ED9">
        <w:rPr>
          <w:rFonts w:ascii="Times New Roman" w:hAnsi="Times New Roman"/>
          <w:sz w:val="28"/>
          <w:szCs w:val="28"/>
          <w:lang w:val="kk-KZ"/>
        </w:rPr>
        <w:t xml:space="preserve">№3.Дәріс Тақырыбы:  </w:t>
      </w:r>
      <w:r w:rsidRPr="00D01ED9">
        <w:rPr>
          <w:rFonts w:ascii="Times New Roman" w:hAnsi="Times New Roman"/>
          <w:bCs/>
          <w:sz w:val="28"/>
          <w:szCs w:val="28"/>
          <w:lang w:val="kk-KZ"/>
        </w:rPr>
        <w:t>Биохимиялық үдерістердің -катализаторлары.Ферменттердің әсер ету механизмі. Ферменттер. Маңызды коферменттер»</w:t>
      </w:r>
    </w:p>
    <w:p w:rsidR="00B12305"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4. Дәріс.</w:t>
      </w:r>
      <w:r w:rsidRPr="00D01ED9">
        <w:rPr>
          <w:rFonts w:ascii="Times New Roman" w:hAnsi="Times New Roman"/>
          <w:sz w:val="28"/>
          <w:szCs w:val="28"/>
          <w:lang w:val="kk-KZ"/>
        </w:rPr>
        <w:t xml:space="preserve">  Тақырыбы: </w:t>
      </w:r>
      <w:r w:rsidRPr="00D01ED9">
        <w:rPr>
          <w:rFonts w:ascii="Times New Roman" w:hAnsi="Times New Roman"/>
          <w:bCs/>
          <w:sz w:val="28"/>
          <w:szCs w:val="28"/>
          <w:lang w:val="kk-KZ"/>
        </w:rPr>
        <w:t>«Гормондар, химиялық табиғаты»</w:t>
      </w:r>
    </w:p>
    <w:p w:rsidR="00B12305"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5. Дәріс .</w:t>
      </w:r>
      <w:r w:rsidRPr="00D01ED9">
        <w:rPr>
          <w:rFonts w:ascii="Times New Roman" w:hAnsi="Times New Roman"/>
          <w:sz w:val="28"/>
          <w:szCs w:val="28"/>
          <w:lang w:val="kk-KZ"/>
        </w:rPr>
        <w:t xml:space="preserve"> Тақырыбы </w:t>
      </w:r>
      <w:r w:rsidR="00B12305" w:rsidRPr="00D01ED9">
        <w:rPr>
          <w:rFonts w:ascii="Times New Roman" w:hAnsi="Times New Roman"/>
          <w:sz w:val="28"/>
          <w:szCs w:val="28"/>
          <w:lang w:val="kk-KZ"/>
        </w:rPr>
        <w:t>Зат және энергия алмасуы. Биологиялық тотығу. Тыныстану тізбегі және оның ферменттері. Тотыға фосфорлану, энергетикалық балансы.</w:t>
      </w:r>
    </w:p>
    <w:p w:rsidR="00B12305"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6. Дәріс</w:t>
      </w:r>
      <w:r w:rsidRPr="00D01ED9">
        <w:rPr>
          <w:rFonts w:ascii="Times New Roman" w:hAnsi="Times New Roman"/>
          <w:noProof/>
          <w:color w:val="000000"/>
          <w:sz w:val="28"/>
          <w:szCs w:val="28"/>
          <w:lang w:val="kk-KZ"/>
        </w:rPr>
        <w:t xml:space="preserve">Тақырыбы: </w:t>
      </w:r>
      <w:r w:rsidR="00B12305" w:rsidRPr="00D01ED9">
        <w:rPr>
          <w:rFonts w:ascii="Times New Roman" w:hAnsi="Times New Roman"/>
          <w:bCs/>
          <w:sz w:val="28"/>
          <w:szCs w:val="28"/>
          <w:lang w:val="kk-KZ"/>
        </w:rPr>
        <w:t>«Көмірсулар биохимиясы. Көмірсулардың қорытылуы және сіңуі»</w:t>
      </w:r>
    </w:p>
    <w:p w:rsidR="000D3F66"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xml:space="preserve">№ 7. Дәріс </w:t>
      </w:r>
      <w:r w:rsidRPr="00D01ED9">
        <w:rPr>
          <w:rFonts w:ascii="Times New Roman" w:hAnsi="Times New Roman"/>
          <w:noProof/>
          <w:color w:val="000000"/>
          <w:sz w:val="28"/>
          <w:szCs w:val="28"/>
          <w:lang w:val="kk-KZ"/>
        </w:rPr>
        <w:t>Тақырыбы:</w:t>
      </w:r>
      <w:r w:rsidR="00B12305" w:rsidRPr="00D01ED9">
        <w:rPr>
          <w:rFonts w:ascii="Times New Roman" w:hAnsi="Times New Roman"/>
          <w:sz w:val="28"/>
          <w:szCs w:val="28"/>
          <w:lang w:val="kk-KZ"/>
        </w:rPr>
        <w:t xml:space="preserve"> Липидтер биохимиясы </w:t>
      </w:r>
      <w:r w:rsidR="00B12305" w:rsidRPr="00D01ED9">
        <w:rPr>
          <w:rFonts w:ascii="Times New Roman" w:hAnsi="Times New Roman"/>
          <w:bCs/>
          <w:sz w:val="28"/>
          <w:szCs w:val="28"/>
          <w:lang w:val="kk-KZ"/>
        </w:rPr>
        <w:t>және метаболизмі</w:t>
      </w:r>
    </w:p>
    <w:p w:rsidR="000D3F66" w:rsidRPr="00D01ED9" w:rsidRDefault="000D3F66" w:rsidP="00D01ED9">
      <w:pPr>
        <w:pStyle w:val="af"/>
        <w:jc w:val="both"/>
        <w:rPr>
          <w:rFonts w:ascii="Times New Roman" w:hAnsi="Times New Roman"/>
          <w:noProof/>
          <w:color w:val="000000"/>
          <w:sz w:val="28"/>
          <w:szCs w:val="28"/>
          <w:lang w:val="kk-KZ"/>
        </w:rPr>
      </w:pPr>
      <w:r w:rsidRPr="00D01ED9">
        <w:rPr>
          <w:rFonts w:ascii="Times New Roman" w:hAnsi="Times New Roman"/>
          <w:bCs/>
          <w:sz w:val="28"/>
          <w:szCs w:val="28"/>
          <w:lang w:val="kk-KZ"/>
        </w:rPr>
        <w:t>№ 8.</w:t>
      </w:r>
      <w:r w:rsidRPr="00D01ED9">
        <w:rPr>
          <w:rFonts w:ascii="Times New Roman" w:hAnsi="Times New Roman"/>
          <w:sz w:val="28"/>
          <w:szCs w:val="28"/>
          <w:lang w:val="kk-KZ"/>
        </w:rPr>
        <w:t xml:space="preserve"> Дәріс </w:t>
      </w:r>
      <w:r w:rsidRPr="00D01ED9">
        <w:rPr>
          <w:rFonts w:ascii="Times New Roman" w:hAnsi="Times New Roman"/>
          <w:noProof/>
          <w:color w:val="000000"/>
          <w:sz w:val="28"/>
          <w:szCs w:val="28"/>
          <w:lang w:val="kk-KZ"/>
        </w:rPr>
        <w:t xml:space="preserve">Тақырыбы: </w:t>
      </w:r>
      <w:r w:rsidR="003508A1" w:rsidRPr="00D01ED9">
        <w:rPr>
          <w:rFonts w:ascii="Times New Roman" w:hAnsi="Times New Roman"/>
          <w:sz w:val="28"/>
          <w:szCs w:val="28"/>
          <w:lang w:val="kk-KZ"/>
        </w:rPr>
        <w:t>Ақуыздың</w:t>
      </w:r>
      <w:r w:rsidR="00222AC1" w:rsidRPr="00D01ED9">
        <w:rPr>
          <w:rFonts w:ascii="Times New Roman" w:hAnsi="Times New Roman"/>
          <w:sz w:val="28"/>
          <w:szCs w:val="28"/>
          <w:lang w:val="kk-KZ"/>
        </w:rPr>
        <w:t>ң химиялық табиғаты және метаболизмі</w:t>
      </w:r>
    </w:p>
    <w:p w:rsidR="000D3F66" w:rsidRPr="00D01ED9" w:rsidRDefault="000D3F66" w:rsidP="00D01ED9">
      <w:pPr>
        <w:pStyle w:val="af"/>
        <w:jc w:val="both"/>
        <w:rPr>
          <w:rFonts w:ascii="Times New Roman" w:hAnsi="Times New Roman"/>
          <w:noProof/>
          <w:color w:val="000000"/>
          <w:sz w:val="28"/>
          <w:szCs w:val="28"/>
          <w:lang w:val="kk-KZ"/>
        </w:rPr>
      </w:pPr>
      <w:r w:rsidRPr="00D01ED9">
        <w:rPr>
          <w:rFonts w:ascii="Times New Roman" w:hAnsi="Times New Roman"/>
          <w:bCs/>
          <w:sz w:val="28"/>
          <w:szCs w:val="28"/>
          <w:lang w:val="kk-KZ"/>
        </w:rPr>
        <w:t>№ 9.</w:t>
      </w:r>
      <w:r w:rsidRPr="00D01ED9">
        <w:rPr>
          <w:rFonts w:ascii="Times New Roman" w:hAnsi="Times New Roman"/>
          <w:bCs/>
          <w:color w:val="000000"/>
          <w:sz w:val="28"/>
          <w:szCs w:val="28"/>
          <w:lang w:val="kk-KZ"/>
        </w:rPr>
        <w:t xml:space="preserve"> Дәріс </w:t>
      </w:r>
      <w:r w:rsidRPr="00D01ED9">
        <w:rPr>
          <w:rFonts w:ascii="Times New Roman" w:hAnsi="Times New Roman"/>
          <w:noProof/>
          <w:color w:val="000000"/>
          <w:sz w:val="28"/>
          <w:szCs w:val="28"/>
          <w:lang w:val="kk-KZ"/>
        </w:rPr>
        <w:t xml:space="preserve">Тақырыбы: </w:t>
      </w:r>
      <w:r w:rsidR="00222AC1" w:rsidRPr="00D01ED9">
        <w:rPr>
          <w:rFonts w:ascii="Times New Roman" w:hAnsi="Times New Roman"/>
          <w:sz w:val="28"/>
          <w:szCs w:val="28"/>
          <w:lang w:val="kk-KZ"/>
        </w:rPr>
        <w:t>Ақуыз</w:t>
      </w:r>
      <w:r w:rsidR="003508A1" w:rsidRPr="00D01ED9">
        <w:rPr>
          <w:rFonts w:ascii="Times New Roman" w:hAnsi="Times New Roman"/>
          <w:sz w:val="28"/>
          <w:szCs w:val="28"/>
          <w:lang w:val="kk-KZ"/>
        </w:rPr>
        <w:t xml:space="preserve"> биосинтезі</w:t>
      </w:r>
    </w:p>
    <w:p w:rsidR="000D3F66"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10.</w:t>
      </w:r>
      <w:r w:rsidRPr="00D01ED9">
        <w:rPr>
          <w:rFonts w:ascii="Times New Roman" w:hAnsi="Times New Roman"/>
          <w:sz w:val="28"/>
          <w:szCs w:val="28"/>
          <w:lang w:val="kk-KZ"/>
        </w:rPr>
        <w:t xml:space="preserve"> Дәріс</w:t>
      </w:r>
      <w:r w:rsidR="009F655F" w:rsidRPr="00D01ED9">
        <w:rPr>
          <w:rFonts w:ascii="Times New Roman" w:hAnsi="Times New Roman"/>
          <w:noProof/>
          <w:color w:val="000000"/>
          <w:sz w:val="28"/>
          <w:szCs w:val="28"/>
          <w:lang w:val="kk-KZ"/>
        </w:rPr>
        <w:t xml:space="preserve"> Тақырыбы</w:t>
      </w:r>
      <w:r w:rsidR="00222AC1" w:rsidRPr="00D01ED9">
        <w:rPr>
          <w:rFonts w:ascii="Times New Roman" w:hAnsi="Times New Roman"/>
          <w:sz w:val="28"/>
          <w:szCs w:val="28"/>
          <w:lang w:val="kk-KZ"/>
        </w:rPr>
        <w:t>Алмасу үдерістерінің өзара байланысы</w:t>
      </w:r>
    </w:p>
    <w:p w:rsidR="000D3F66" w:rsidRPr="00D01ED9" w:rsidRDefault="000D3F66" w:rsidP="00D01ED9">
      <w:pPr>
        <w:pStyle w:val="af"/>
        <w:jc w:val="both"/>
        <w:rPr>
          <w:rFonts w:ascii="Times New Roman" w:hAnsi="Times New Roman"/>
          <w:sz w:val="28"/>
          <w:szCs w:val="28"/>
          <w:lang w:val="kk-KZ"/>
        </w:rPr>
      </w:pPr>
      <w:r w:rsidRPr="00D01ED9">
        <w:rPr>
          <w:rFonts w:ascii="Times New Roman" w:hAnsi="Times New Roman"/>
          <w:bCs/>
          <w:sz w:val="28"/>
          <w:szCs w:val="28"/>
          <w:lang w:val="kk-KZ"/>
        </w:rPr>
        <w:t>№ 11. Дәріс</w:t>
      </w:r>
      <w:r w:rsidR="009F655F" w:rsidRPr="00D01ED9">
        <w:rPr>
          <w:rFonts w:ascii="Times New Roman" w:hAnsi="Times New Roman"/>
          <w:noProof/>
          <w:color w:val="000000"/>
          <w:sz w:val="28"/>
          <w:szCs w:val="28"/>
          <w:lang w:val="kk-KZ"/>
        </w:rPr>
        <w:t>Тақырыбы</w:t>
      </w:r>
      <w:r w:rsidR="00222AC1" w:rsidRPr="00D01ED9">
        <w:rPr>
          <w:rFonts w:ascii="Times New Roman" w:hAnsi="Times New Roman"/>
          <w:sz w:val="28"/>
          <w:szCs w:val="28"/>
          <w:lang w:val="kk-KZ"/>
        </w:rPr>
        <w:t>Нуклеин қышқылдарының биохимиясы</w:t>
      </w:r>
    </w:p>
    <w:p w:rsidR="000D3F66" w:rsidRPr="00D01ED9" w:rsidRDefault="000D3F66" w:rsidP="00D01ED9">
      <w:pPr>
        <w:pStyle w:val="af"/>
        <w:jc w:val="both"/>
        <w:rPr>
          <w:rFonts w:ascii="Times New Roman" w:hAnsi="Times New Roman"/>
          <w:bCs/>
          <w:sz w:val="28"/>
          <w:szCs w:val="28"/>
          <w:lang w:val="kk-KZ"/>
        </w:rPr>
      </w:pPr>
      <w:r w:rsidRPr="00D01ED9">
        <w:rPr>
          <w:rFonts w:ascii="Times New Roman" w:hAnsi="Times New Roman"/>
          <w:bCs/>
          <w:sz w:val="28"/>
          <w:szCs w:val="28"/>
          <w:lang w:val="kk-KZ"/>
        </w:rPr>
        <w:t>№ 12.</w:t>
      </w:r>
      <w:r w:rsidR="00CB1A1A">
        <w:rPr>
          <w:rFonts w:ascii="Times New Roman" w:hAnsi="Times New Roman"/>
          <w:sz w:val="28"/>
          <w:szCs w:val="28"/>
          <w:lang w:val="kk-KZ"/>
        </w:rPr>
        <w:t xml:space="preserve"> Дәріс</w:t>
      </w:r>
      <w:r w:rsidR="009F655F" w:rsidRPr="00D01ED9">
        <w:rPr>
          <w:rFonts w:ascii="Times New Roman" w:hAnsi="Times New Roman"/>
          <w:noProof/>
          <w:color w:val="000000"/>
          <w:sz w:val="28"/>
          <w:szCs w:val="28"/>
          <w:lang w:val="kk-KZ"/>
        </w:rPr>
        <w:t>Тақырыбы</w:t>
      </w:r>
      <w:r w:rsidR="0093152E" w:rsidRPr="00D01ED9">
        <w:rPr>
          <w:rFonts w:ascii="Times New Roman" w:hAnsi="Times New Roman"/>
          <w:sz w:val="28"/>
          <w:szCs w:val="28"/>
          <w:lang w:val="kk-KZ"/>
        </w:rPr>
        <w:t>Майлардың және ақуыз биосинтезі.</w:t>
      </w:r>
    </w:p>
    <w:p w:rsidR="009F655F" w:rsidRPr="00D01ED9" w:rsidRDefault="00CB1A1A" w:rsidP="00D01ED9">
      <w:pPr>
        <w:pStyle w:val="af"/>
        <w:jc w:val="both"/>
        <w:rPr>
          <w:rFonts w:ascii="Times New Roman" w:hAnsi="Times New Roman"/>
          <w:sz w:val="28"/>
          <w:szCs w:val="28"/>
          <w:lang w:val="kk-KZ"/>
        </w:rPr>
      </w:pPr>
      <w:r>
        <w:rPr>
          <w:rFonts w:ascii="Times New Roman" w:hAnsi="Times New Roman"/>
          <w:bCs/>
          <w:sz w:val="28"/>
          <w:szCs w:val="28"/>
          <w:lang w:val="kk-KZ"/>
        </w:rPr>
        <w:t>№ 13. Дәріс  Т</w:t>
      </w:r>
      <w:r w:rsidR="000D3F66" w:rsidRPr="00D01ED9">
        <w:rPr>
          <w:rFonts w:ascii="Times New Roman" w:hAnsi="Times New Roman"/>
          <w:color w:val="000000"/>
          <w:sz w:val="28"/>
          <w:szCs w:val="28"/>
          <w:lang w:val="kk-KZ"/>
        </w:rPr>
        <w:t xml:space="preserve">ақырыбы </w:t>
      </w:r>
      <w:r w:rsidR="009F655F" w:rsidRPr="00D01ED9">
        <w:rPr>
          <w:rFonts w:ascii="Times New Roman" w:hAnsi="Times New Roman"/>
          <w:sz w:val="28"/>
          <w:szCs w:val="28"/>
          <w:lang w:val="kk-KZ"/>
        </w:rPr>
        <w:t>Минералды заттардың және судың алмасуы</w:t>
      </w:r>
    </w:p>
    <w:p w:rsidR="000D3F66" w:rsidRPr="00D01ED9" w:rsidRDefault="000D3F66" w:rsidP="00D01ED9">
      <w:pPr>
        <w:pStyle w:val="af"/>
        <w:jc w:val="both"/>
        <w:rPr>
          <w:rFonts w:ascii="Times New Roman" w:hAnsi="Times New Roman"/>
          <w:bCs/>
          <w:sz w:val="28"/>
          <w:szCs w:val="28"/>
          <w:lang w:val="kk-KZ"/>
        </w:rPr>
      </w:pPr>
      <w:r w:rsidRPr="00D01ED9">
        <w:rPr>
          <w:rFonts w:ascii="Times New Roman" w:hAnsi="Times New Roman"/>
          <w:bCs/>
          <w:sz w:val="28"/>
          <w:szCs w:val="28"/>
          <w:lang w:val="kk-KZ"/>
        </w:rPr>
        <w:t>№14.</w:t>
      </w:r>
      <w:r w:rsidR="00CB1A1A">
        <w:rPr>
          <w:rFonts w:ascii="Times New Roman" w:hAnsi="Times New Roman"/>
          <w:bCs/>
          <w:sz w:val="28"/>
          <w:szCs w:val="28"/>
          <w:lang w:val="kk-KZ"/>
        </w:rPr>
        <w:t xml:space="preserve"> Дәріс</w:t>
      </w:r>
      <w:r w:rsidR="009F655F" w:rsidRPr="00D01ED9">
        <w:rPr>
          <w:rFonts w:ascii="Times New Roman" w:hAnsi="Times New Roman"/>
          <w:bCs/>
          <w:noProof/>
          <w:color w:val="000000"/>
          <w:sz w:val="28"/>
          <w:szCs w:val="28"/>
          <w:lang w:val="kk-KZ"/>
        </w:rPr>
        <w:t>Т</w:t>
      </w:r>
      <w:r w:rsidRPr="00D01ED9">
        <w:rPr>
          <w:rFonts w:ascii="Times New Roman" w:hAnsi="Times New Roman"/>
          <w:bCs/>
          <w:noProof/>
          <w:color w:val="000000"/>
          <w:sz w:val="28"/>
          <w:szCs w:val="28"/>
          <w:lang w:val="kk-KZ"/>
        </w:rPr>
        <w:t xml:space="preserve">ақырыбы </w:t>
      </w:r>
      <w:r w:rsidR="009F655F" w:rsidRPr="00D01ED9">
        <w:rPr>
          <w:rFonts w:ascii="Times New Roman" w:hAnsi="Times New Roman"/>
          <w:sz w:val="28"/>
          <w:szCs w:val="28"/>
          <w:lang w:val="kk-KZ"/>
        </w:rPr>
        <w:t>Аммиактың заласыздануы. Орнитин циклі</w:t>
      </w:r>
    </w:p>
    <w:p w:rsidR="000D3F66" w:rsidRPr="00D01ED9" w:rsidRDefault="000D3F66" w:rsidP="00D01ED9">
      <w:pPr>
        <w:pStyle w:val="af"/>
        <w:jc w:val="both"/>
        <w:rPr>
          <w:rFonts w:ascii="Times New Roman" w:hAnsi="Times New Roman"/>
          <w:color w:val="000000"/>
          <w:sz w:val="28"/>
          <w:szCs w:val="28"/>
          <w:lang w:val="kk-KZ"/>
        </w:rPr>
      </w:pPr>
      <w:r w:rsidRPr="00D01ED9">
        <w:rPr>
          <w:rFonts w:ascii="Times New Roman" w:hAnsi="Times New Roman"/>
          <w:bCs/>
          <w:sz w:val="28"/>
          <w:szCs w:val="28"/>
          <w:lang w:val="kk-KZ"/>
        </w:rPr>
        <w:t>№ 15.</w:t>
      </w:r>
      <w:r w:rsidR="00CB1A1A">
        <w:rPr>
          <w:rFonts w:ascii="Times New Roman" w:hAnsi="Times New Roman"/>
          <w:sz w:val="28"/>
          <w:szCs w:val="28"/>
          <w:lang w:val="kk-KZ"/>
        </w:rPr>
        <w:t xml:space="preserve"> Дәріс</w:t>
      </w:r>
      <w:r w:rsidR="009F655F" w:rsidRPr="00D01ED9">
        <w:rPr>
          <w:rFonts w:ascii="Times New Roman" w:hAnsi="Times New Roman"/>
          <w:noProof/>
          <w:color w:val="000000"/>
          <w:sz w:val="28"/>
          <w:szCs w:val="28"/>
          <w:lang w:val="kk-KZ"/>
        </w:rPr>
        <w:t>Т</w:t>
      </w:r>
      <w:r w:rsidRPr="00D01ED9">
        <w:rPr>
          <w:rFonts w:ascii="Times New Roman" w:hAnsi="Times New Roman"/>
          <w:noProof/>
          <w:color w:val="000000"/>
          <w:sz w:val="28"/>
          <w:szCs w:val="28"/>
          <w:lang w:val="kk-KZ"/>
        </w:rPr>
        <w:t>ақырыбы</w:t>
      </w:r>
      <w:r w:rsidR="009F655F" w:rsidRPr="00D01ED9">
        <w:rPr>
          <w:rFonts w:ascii="Times New Roman" w:hAnsi="Times New Roman"/>
          <w:sz w:val="28"/>
          <w:szCs w:val="28"/>
          <w:lang w:val="kk-KZ"/>
        </w:rPr>
        <w:t xml:space="preserve">Пуриндік  </w:t>
      </w:r>
      <w:r w:rsidR="009F655F" w:rsidRPr="00D01ED9">
        <w:rPr>
          <w:rFonts w:ascii="Times New Roman" w:hAnsi="Times New Roman"/>
          <w:bCs/>
          <w:sz w:val="28"/>
          <w:szCs w:val="28"/>
          <w:lang w:val="kk-KZ"/>
        </w:rPr>
        <w:t xml:space="preserve">және </w:t>
      </w:r>
      <w:r w:rsidR="009F655F" w:rsidRPr="00D01ED9">
        <w:rPr>
          <w:rFonts w:ascii="Times New Roman" w:hAnsi="Times New Roman"/>
          <w:sz w:val="28"/>
          <w:szCs w:val="28"/>
          <w:lang w:val="kk-KZ"/>
        </w:rPr>
        <w:t>пиримидиндік негіздердің алмасуы</w:t>
      </w:r>
    </w:p>
    <w:p w:rsidR="000D3F66" w:rsidRPr="00D01ED9" w:rsidRDefault="000D3F66" w:rsidP="00D01ED9">
      <w:pPr>
        <w:pStyle w:val="af"/>
        <w:jc w:val="both"/>
        <w:rPr>
          <w:rFonts w:ascii="Times New Roman" w:hAnsi="Times New Roman"/>
          <w:color w:val="000000"/>
          <w:sz w:val="28"/>
          <w:szCs w:val="28"/>
          <w:lang w:val="kk-KZ"/>
        </w:rPr>
      </w:pPr>
    </w:p>
    <w:p w:rsidR="0093152E" w:rsidRPr="00D01ED9" w:rsidRDefault="0093152E" w:rsidP="00D01ED9">
      <w:pPr>
        <w:pStyle w:val="af"/>
        <w:jc w:val="both"/>
        <w:rPr>
          <w:rFonts w:ascii="Times New Roman" w:hAnsi="Times New Roman"/>
          <w:bCs/>
          <w:sz w:val="28"/>
          <w:szCs w:val="28"/>
          <w:lang w:val="kk-KZ"/>
        </w:rPr>
      </w:pPr>
    </w:p>
    <w:p w:rsidR="0093152E" w:rsidRPr="00D01ED9" w:rsidRDefault="0093152E" w:rsidP="00D01ED9">
      <w:pPr>
        <w:pStyle w:val="af"/>
        <w:jc w:val="both"/>
        <w:rPr>
          <w:rFonts w:ascii="Times New Roman" w:hAnsi="Times New Roman"/>
          <w:bCs/>
          <w:sz w:val="28"/>
          <w:szCs w:val="28"/>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EE4AE4" w:rsidRDefault="00EE4AE4" w:rsidP="000D3F66">
      <w:pPr>
        <w:spacing w:after="0" w:line="240" w:lineRule="auto"/>
        <w:jc w:val="both"/>
        <w:rPr>
          <w:rFonts w:ascii="Times New Roman" w:hAnsi="Times New Roman" w:cs="Times New Roman"/>
          <w:b/>
          <w:bCs/>
          <w:sz w:val="24"/>
          <w:szCs w:val="24"/>
          <w:lang w:val="kk-KZ"/>
        </w:rPr>
      </w:pPr>
    </w:p>
    <w:p w:rsidR="00CB1A1A" w:rsidRDefault="00CB1A1A" w:rsidP="000D3F66">
      <w:pPr>
        <w:spacing w:after="0" w:line="240" w:lineRule="auto"/>
        <w:jc w:val="both"/>
        <w:rPr>
          <w:rFonts w:ascii="Times New Roman" w:hAnsi="Times New Roman" w:cs="Times New Roman"/>
          <w:b/>
          <w:bCs/>
          <w:sz w:val="24"/>
          <w:szCs w:val="24"/>
          <w:lang w:val="kk-KZ"/>
        </w:rPr>
      </w:pPr>
    </w:p>
    <w:p w:rsidR="00CB1A1A" w:rsidRDefault="00CB1A1A" w:rsidP="000D3F66">
      <w:pPr>
        <w:spacing w:after="0" w:line="240" w:lineRule="auto"/>
        <w:jc w:val="both"/>
        <w:rPr>
          <w:rFonts w:ascii="Times New Roman" w:hAnsi="Times New Roman" w:cs="Times New Roman"/>
          <w:b/>
          <w:bCs/>
          <w:sz w:val="24"/>
          <w:szCs w:val="24"/>
          <w:lang w:val="kk-KZ"/>
        </w:rPr>
      </w:pPr>
    </w:p>
    <w:p w:rsidR="00CB1A1A" w:rsidRDefault="00CB1A1A" w:rsidP="000D3F66">
      <w:pPr>
        <w:spacing w:after="0" w:line="240" w:lineRule="auto"/>
        <w:jc w:val="both"/>
        <w:rPr>
          <w:rFonts w:ascii="Times New Roman" w:hAnsi="Times New Roman" w:cs="Times New Roman"/>
          <w:b/>
          <w:bCs/>
          <w:sz w:val="24"/>
          <w:szCs w:val="24"/>
          <w:lang w:val="kk-KZ"/>
        </w:rPr>
      </w:pPr>
    </w:p>
    <w:p w:rsidR="00CB1A1A" w:rsidRDefault="00CB1A1A" w:rsidP="000D3F66">
      <w:pPr>
        <w:spacing w:after="0" w:line="240" w:lineRule="auto"/>
        <w:jc w:val="both"/>
        <w:rPr>
          <w:rFonts w:ascii="Times New Roman" w:hAnsi="Times New Roman" w:cs="Times New Roman"/>
          <w:b/>
          <w:bCs/>
          <w:sz w:val="24"/>
          <w:szCs w:val="24"/>
          <w:lang w:val="kk-KZ"/>
        </w:rPr>
      </w:pPr>
    </w:p>
    <w:p w:rsidR="00CB1A1A" w:rsidRDefault="00CB1A1A" w:rsidP="000D3F66">
      <w:pPr>
        <w:spacing w:after="0" w:line="240" w:lineRule="auto"/>
        <w:jc w:val="both"/>
        <w:rPr>
          <w:rFonts w:ascii="Times New Roman" w:hAnsi="Times New Roman" w:cs="Times New Roman"/>
          <w:b/>
          <w:bCs/>
          <w:sz w:val="24"/>
          <w:szCs w:val="24"/>
          <w:lang w:val="kk-KZ"/>
        </w:rPr>
      </w:pPr>
    </w:p>
    <w:p w:rsidR="003508A1" w:rsidRDefault="003508A1" w:rsidP="000D3F66">
      <w:pPr>
        <w:spacing w:after="0" w:line="240" w:lineRule="auto"/>
        <w:jc w:val="both"/>
        <w:rPr>
          <w:rFonts w:ascii="Times New Roman" w:hAnsi="Times New Roman" w:cs="Times New Roman"/>
          <w:b/>
          <w:bCs/>
          <w:sz w:val="24"/>
          <w:szCs w:val="24"/>
          <w:lang w:val="kk-KZ"/>
        </w:rPr>
      </w:pPr>
    </w:p>
    <w:p w:rsidR="00FC62A1" w:rsidRPr="000D3F66" w:rsidRDefault="00FC62A1" w:rsidP="000D3F66">
      <w:pPr>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lastRenderedPageBreak/>
        <w:t>Дәріс 1.</w:t>
      </w:r>
    </w:p>
    <w:p w:rsidR="00FC62A1" w:rsidRPr="00BE79CE" w:rsidRDefault="00FC62A1" w:rsidP="00BE79CE">
      <w:pPr>
        <w:spacing w:after="0" w:line="240" w:lineRule="auto"/>
        <w:jc w:val="both"/>
        <w:rPr>
          <w:rFonts w:ascii="Times New Roman" w:hAnsi="Times New Roman" w:cs="Times New Roman"/>
          <w:b/>
          <w:bCs/>
          <w:sz w:val="24"/>
          <w:szCs w:val="24"/>
          <w:lang w:val="kk-KZ"/>
        </w:rPr>
      </w:pPr>
      <w:r w:rsidRPr="00CB1A1A">
        <w:rPr>
          <w:rFonts w:ascii="Times New Roman" w:hAnsi="Times New Roman" w:cs="Times New Roman"/>
          <w:b/>
          <w:bCs/>
          <w:iCs/>
          <w:sz w:val="24"/>
          <w:szCs w:val="24"/>
          <w:lang w:val="kk-KZ"/>
        </w:rPr>
        <w:t>Тақырыбы:</w:t>
      </w:r>
      <w:r w:rsidRPr="00BE79CE">
        <w:rPr>
          <w:rFonts w:ascii="Times New Roman" w:hAnsi="Times New Roman" w:cs="Times New Roman"/>
          <w:b/>
          <w:bCs/>
          <w:sz w:val="24"/>
          <w:szCs w:val="24"/>
          <w:lang w:val="kk-KZ"/>
        </w:rPr>
        <w:t xml:space="preserve"> «Кіріспе. Биохимия пәні. Физикалық және коллоидтық химия. Ерітінділер, диффузия, осмос, осмостық қысым. Электролиттік диссоциация»</w:t>
      </w:r>
    </w:p>
    <w:p w:rsidR="00CB1A1A" w:rsidRDefault="00CB1A1A" w:rsidP="00BE79CE">
      <w:pPr>
        <w:spacing w:after="0" w:line="240" w:lineRule="auto"/>
        <w:jc w:val="both"/>
        <w:rPr>
          <w:rFonts w:ascii="Times New Roman" w:hAnsi="Times New Roman" w:cs="Times New Roman"/>
          <w:b/>
          <w:bCs/>
          <w:i/>
          <w:iCs/>
          <w:sz w:val="24"/>
          <w:szCs w:val="24"/>
          <w:lang w:val="kk-KZ"/>
        </w:rPr>
      </w:pP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
          <w:bCs/>
          <w:i/>
          <w:iCs/>
          <w:sz w:val="24"/>
          <w:szCs w:val="24"/>
          <w:lang w:val="kk-KZ"/>
        </w:rPr>
        <w:t>Дәріс мақсаты:</w:t>
      </w:r>
      <w:r w:rsidRPr="00BE79CE">
        <w:rPr>
          <w:rFonts w:ascii="Times New Roman" w:hAnsi="Times New Roman" w:cs="Times New Roman"/>
          <w:bCs/>
          <w:sz w:val="24"/>
          <w:szCs w:val="24"/>
          <w:lang w:val="kk-KZ"/>
        </w:rPr>
        <w:t>Биохимия пәнінің маңызын түсіндіре отырып, басқа да химия (физикалық және коллоидтық химия) және жаратылыстану ғылымдарымен байланысын беру. Электролиттік диссоциация құбылысын, сутектік көрсеткіш және буферлік жүйелер жөнінде мағлұмат бере отырып, биологиялық маңызын түсіндіру.</w:t>
      </w:r>
    </w:p>
    <w:p w:rsidR="00FC62A1" w:rsidRPr="00BE79CE" w:rsidRDefault="00FC62A1" w:rsidP="00BE79CE">
      <w:pPr>
        <w:spacing w:after="0" w:line="240" w:lineRule="auto"/>
        <w:jc w:val="both"/>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Негізгі терминдер:</w:t>
      </w:r>
      <w:r w:rsidRPr="00BE79CE">
        <w:rPr>
          <w:rFonts w:ascii="Times New Roman" w:hAnsi="Times New Roman" w:cs="Times New Roman"/>
          <w:sz w:val="24"/>
          <w:szCs w:val="24"/>
          <w:lang w:val="kk-KZ"/>
        </w:rPr>
        <w:t>Биологиялық химия,  метаболизм, катаболизм, анаболизм, ерітінділер, еріген зат, еріткіш, диффузия, осмос, осмостық қысым.</w:t>
      </w:r>
      <w:r w:rsidRPr="00BE79CE">
        <w:rPr>
          <w:rFonts w:ascii="Times New Roman" w:hAnsi="Times New Roman" w:cs="Times New Roman"/>
          <w:bCs/>
          <w:sz w:val="24"/>
          <w:szCs w:val="24"/>
          <w:lang w:val="kk-KZ"/>
        </w:rPr>
        <w:t xml:space="preserve"> Электролиттік диссоциация, рН (сутектік көрсеткіш), рН-метр, индикаторлар, буферлік жүйелер.</w:t>
      </w:r>
    </w:p>
    <w:p w:rsidR="00FC62A1" w:rsidRPr="00BE79CE" w:rsidRDefault="00FC62A1" w:rsidP="00BE79CE">
      <w:pPr>
        <w:spacing w:after="0" w:line="240" w:lineRule="auto"/>
        <w:jc w:val="both"/>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 xml:space="preserve">Жоспары: </w:t>
      </w:r>
    </w:p>
    <w:p w:rsidR="00FC62A1" w:rsidRPr="00BE79CE" w:rsidRDefault="00FC62A1" w:rsidP="00BE79CE">
      <w:pPr>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1. Кіріспе. Биохимия пәні.  2. Биохимия пәнінің негізін салушы ғалымдар.</w:t>
      </w:r>
    </w:p>
    <w:p w:rsidR="00FC62A1" w:rsidRPr="00BE79CE" w:rsidRDefault="00FC62A1" w:rsidP="00BE79CE">
      <w:pPr>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3. Физикалық және коллоидтық химия. 4. Ерітінділер, еру процесі.</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
          <w:bCs/>
          <w:sz w:val="24"/>
          <w:szCs w:val="24"/>
          <w:lang w:val="kk-KZ"/>
        </w:rPr>
        <w:t xml:space="preserve">5. Диффузия, осмос, осмостық қысым. </w:t>
      </w:r>
      <w:r w:rsidRPr="00BE79CE">
        <w:rPr>
          <w:rFonts w:ascii="Times New Roman" w:hAnsi="Times New Roman" w:cs="Times New Roman"/>
          <w:bCs/>
          <w:sz w:val="24"/>
          <w:szCs w:val="24"/>
          <w:lang w:val="kk-KZ"/>
        </w:rPr>
        <w:t xml:space="preserve">1. Электролиттік диссоциация. </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2. рН (сутектік көрсеткіш) және оның маңызы.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3. Буферлік жүйелер.</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4. Буферлік сыйымдылық</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sz w:val="24"/>
          <w:szCs w:val="24"/>
          <w:lang w:val="kk-KZ"/>
        </w:rPr>
        <w:t>Биологиялық химия - тіршіліктің молекулалық негізі жөніндегі ғылым. Ол тірі организмдердің химиялық құрамын, тірі материяда болатын химиялық реакцияларды зерттейді. Биологиялық химияның атауы «bіоs» - тіршілік, өмір деген грек сөзінен шыққан. Демек, ана тілімізге аударып айтатын болсақ, биологиялық химия - тіршілік химиясы деген мағынаны білдіреді. Ал тіршілік дегеніміз - адам үшін және бүкіл тірі организм үшін ең басты, негізгі құбылыс.Биохимияның дамуына әйгілі орыс және совет ғалымдары айтарлықтай үлес қосты. А. Я. Данилевский 1891 ж. бірінші болып, белоктағы амин қышқылдары қалдықтарының өзара байланысы - амин қышқылдарының бірімен-бірінің амидтік байланыс-тар арқылы жалғасуы жөнінде гипотеза ұсынды. Белоктарда пептидтік байланыстың бар екенін әйгілі неміс ғалымы Э. Фишер тәжірибе жүзінде дәлелдеді. Данилевский бұлшық ет белогын, атап айтқанда, миозинді бөліп алып зерттеді. И. П. Павлов және оның шәкірттері ас қорытушы ферменттердің белоктық табиғатын және зат алмасуда орталық жүйке жүйесінің жетекші қызметін дәлелдеді. Өсімдіктер биохимиясының дамуы фотосинтез құбылысын ашқан К. А. Тимирязев есіміменбайланысты. Биологиялық тотығу жөніндегі ілімнің негізін қалаушылар В. И. Палладин (сутегінің активтенуі) мен А. Н. Бах (оттегінің активтенуі) болды. Ол екеуінің ілімі Г. Виланд, О. Варбурт, Д. Кейлин еңбектерінде одан әрі қолдау тауып, дамытылды.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Электролиттердің суда ерігенде иондарға ыдырауы электролиттік диссоциация деп аталады.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Электролиттер дегеніміз суда еріген немесе балқыған күйде электр тогын өткізетін заттар (минералды қышқылдар, тұздар, негіздер).</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1887 жылы швед ғалымы С. Аррениус электролиттік диссоциация теориясын ұсынды. Бұл теорияның негізгі қағидалары мынадай:</w:t>
      </w:r>
    </w:p>
    <w:p w:rsidR="00FC62A1" w:rsidRPr="00BE79CE" w:rsidRDefault="00FC62A1" w:rsidP="00CB1A1A">
      <w:pPr>
        <w:numPr>
          <w:ilvl w:val="0"/>
          <w:numId w:val="3"/>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Электролиттер суда ерігенде оң және теріс иондарға ыдырайды (диссоциацияланады).</w:t>
      </w:r>
    </w:p>
    <w:p w:rsidR="00FC62A1" w:rsidRPr="00BE79CE" w:rsidRDefault="00FC62A1" w:rsidP="00CB1A1A">
      <w:pPr>
        <w:numPr>
          <w:ilvl w:val="0"/>
          <w:numId w:val="3"/>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 тогының әсерімен иондар қозғалысқа келеді: оң зарядты иондар катодқа бағытталады, олар катиондар деп аталады, теріс зарядты иондар анодқа бағытталады, олар аниондар деп аталады.</w:t>
      </w:r>
    </w:p>
    <w:p w:rsidR="00FC62A1" w:rsidRPr="00BE79CE" w:rsidRDefault="00FC62A1" w:rsidP="00CB1A1A">
      <w:pPr>
        <w:numPr>
          <w:ilvl w:val="0"/>
          <w:numId w:val="3"/>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Диссоциация процесі қайтымды процесс.</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Су әлсіз электролит болғандықтан сутек пен гидроксил иондарына өте аз мөлшерде диссоциацияланады. Суда және су ерітінділерінде сутек пен гидроксил иондарының концентрацияларының көбейтіндісі тұрақты шама, ол судың иондық көбейтіндісі (Кв) деп аталады. Бұл шама </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Н+</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 xml:space="preserve"> мен </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ОН-</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 xml:space="preserve"> иондарының концентрацияларының көбейтіндісіне тең:</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Кв </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Н+</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sym w:font="Symbol" w:char="00B4"/>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ОН-</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 xml:space="preserve"> 10-7  </w:t>
      </w:r>
      <w:r w:rsidRPr="00BE79CE">
        <w:rPr>
          <w:rFonts w:ascii="Times New Roman" w:hAnsi="Times New Roman" w:cs="Times New Roman"/>
          <w:bCs/>
          <w:sz w:val="24"/>
          <w:szCs w:val="24"/>
          <w:lang w:val="kk-KZ"/>
        </w:rPr>
        <w:sym w:font="Symbol" w:char="00B4"/>
      </w:r>
      <w:r w:rsidRPr="00BE79CE">
        <w:rPr>
          <w:rFonts w:ascii="Times New Roman" w:hAnsi="Times New Roman" w:cs="Times New Roman"/>
          <w:bCs/>
          <w:sz w:val="24"/>
          <w:szCs w:val="24"/>
          <w:lang w:val="kk-KZ"/>
        </w:rPr>
        <w:t xml:space="preserve"> 10-7  </w:t>
      </w:r>
      <w:r w:rsidRPr="00BE79CE">
        <w:rPr>
          <w:rFonts w:ascii="Times New Roman" w:hAnsi="Times New Roman" w:cs="Times New Roman"/>
          <w:bCs/>
          <w:sz w:val="24"/>
          <w:szCs w:val="24"/>
        </w:rPr>
        <w:t>=</w:t>
      </w:r>
      <w:r w:rsidRPr="00BE79CE">
        <w:rPr>
          <w:rFonts w:ascii="Times New Roman" w:hAnsi="Times New Roman" w:cs="Times New Roman"/>
          <w:bCs/>
          <w:sz w:val="24"/>
          <w:szCs w:val="24"/>
          <w:lang w:val="kk-KZ"/>
        </w:rPr>
        <w:t xml:space="preserve"> 10-14</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lastRenderedPageBreak/>
        <w:t>Алайда, теріс дәрежелі санды қолдану ыңғайсыздықтуғызғандықтан, сутек иондарының концентрациясын белгілеу үшін рН символымен белгіленетін сутектік көрсеткіш деп аталатын шама қабылданды. Сутектіктік көрсеткіш дегеніміз теріс таңбамен алынған сутек иондарының концентрациясының ондық логарифмі:</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рН = -lg[Н+] </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Буферлік ерітінділер деп қышқылдың немесе негіздің біршама көп мөлшері қосылғанда рН мәнін тұрақты сақтап қалатын ерітінділерді атайды. Буферлік ерітінділер құрамы бойынша екі түрге бөлінеді: қышқылдық және негіздік. Қышқылдық буферлік ерітінділер әлсіз қышқылдардан және олардың күшті негіздерінен түзілген тұздарынан тұрады. </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Мысалы: СН3СООН  +  СН3СООNа – ацетат буфері </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                әлсіз қышқыл      күшті негіздің тұзы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Негіздік буферлік ерітінділер әлсіз негіздерден және олардың күшті қышқылдармен түзілген тұздарынан тұрады.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Мысалы: NH4ОН  +  NH4Cl – аммиак буфері</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                Әлсіз негіз     күшті қышқылдың тұзы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Жануарлардың организмінде көбінесе қышқылдық буферлік жүйелер кездеседі.</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Буферлік әсер сақталатын шек буферлік сыйымдылық деп аталады. Буферлік сыйымдылық буферлік жүйенің компоненттерінің табиғаты мен концентрациясына тәуелді. Ең жоғарғы буферлік сыйымдылық қышқыл мен тұздың бірдей молярлы мөлшерінде, яғни қышқыл мен тұздың концентрациясының қатынасы 1-ге тең болғанда байқалады:</w:t>
      </w:r>
    </w:p>
    <w:p w:rsidR="00FC62A1"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Қышқыл / тұз  </w:t>
      </w:r>
      <w:r w:rsidRPr="00BE79CE">
        <w:rPr>
          <w:rFonts w:ascii="Times New Roman" w:hAnsi="Times New Roman" w:cs="Times New Roman"/>
          <w:bCs/>
          <w:sz w:val="24"/>
          <w:szCs w:val="24"/>
          <w:lang w:val="en-US"/>
        </w:rPr>
        <w:t>=</w:t>
      </w:r>
      <w:r w:rsidRPr="00BE79CE">
        <w:rPr>
          <w:rFonts w:ascii="Times New Roman" w:hAnsi="Times New Roman" w:cs="Times New Roman"/>
          <w:bCs/>
          <w:sz w:val="24"/>
          <w:szCs w:val="24"/>
          <w:lang w:val="kk-KZ"/>
        </w:rPr>
        <w:t xml:space="preserve"> 1 </w:t>
      </w:r>
    </w:p>
    <w:p w:rsidR="00CB1A1A" w:rsidRDefault="00CB1A1A" w:rsidP="00BE79CE">
      <w:pPr>
        <w:spacing w:after="0" w:line="240" w:lineRule="auto"/>
        <w:jc w:val="both"/>
        <w:rPr>
          <w:rFonts w:ascii="Times New Roman" w:hAnsi="Times New Roman" w:cs="Times New Roman"/>
          <w:bCs/>
          <w:sz w:val="24"/>
          <w:szCs w:val="24"/>
          <w:lang w:val="kk-KZ"/>
        </w:rPr>
      </w:pPr>
    </w:p>
    <w:p w:rsidR="00CB1A1A" w:rsidRPr="00BE79CE" w:rsidRDefault="00CB1A1A" w:rsidP="00BE79CE">
      <w:pPr>
        <w:spacing w:after="0" w:line="240" w:lineRule="auto"/>
        <w:jc w:val="both"/>
        <w:rPr>
          <w:rFonts w:ascii="Times New Roman" w:hAnsi="Times New Roman" w:cs="Times New Roman"/>
          <w:bCs/>
          <w:sz w:val="24"/>
          <w:szCs w:val="24"/>
          <w:lang w:val="kk-KZ"/>
        </w:rPr>
      </w:pPr>
    </w:p>
    <w:p w:rsidR="00FC62A1" w:rsidRPr="00BE79CE" w:rsidRDefault="00FC62A1" w:rsidP="00BE79CE">
      <w:pPr>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Бақылау сұрақтары:</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Биохимия нені зерттейді?</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Белоктардағы амидтік (немесе пептидтік) байланысты ашқан ғалым?</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Физикалық және коллоидтық химияның биохимиямен байланысы қандай ?</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Ерітінділер дегеніміз не ?</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Еру процесінің мәні неде ?</w:t>
      </w:r>
    </w:p>
    <w:p w:rsidR="00FC62A1" w:rsidRPr="00BE79CE" w:rsidRDefault="00FC62A1" w:rsidP="00CB1A1A">
      <w:pPr>
        <w:numPr>
          <w:ilvl w:val="0"/>
          <w:numId w:val="1"/>
        </w:numPr>
        <w:spacing w:after="0" w:line="240" w:lineRule="auto"/>
        <w:ind w:left="0" w:firstLine="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Диффузия, осмос және осмостық қысымның биологиялық маңызы неде ?</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Электролиттік диссоциация дегеніміз не</w:t>
      </w:r>
      <w:r w:rsidRPr="00BE79CE">
        <w:rPr>
          <w:rFonts w:ascii="Times New Roman" w:hAnsi="Times New Roman" w:cs="Times New Roman"/>
          <w:bCs/>
          <w:sz w:val="24"/>
          <w:szCs w:val="24"/>
          <w:lang w:val="en-US"/>
        </w:rPr>
        <w:t>?</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Электролиттік диссоциация механизмін айтыңыз.</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Диссоциациялану дәрежесі деген не</w:t>
      </w:r>
      <w:r w:rsidRPr="00BE79CE">
        <w:rPr>
          <w:rFonts w:ascii="Times New Roman" w:hAnsi="Times New Roman" w:cs="Times New Roman"/>
          <w:bCs/>
          <w:sz w:val="24"/>
          <w:szCs w:val="24"/>
          <w:lang w:val="en-US"/>
        </w:rPr>
        <w:t>?</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Сутектік көрсетікш деген не</w:t>
      </w:r>
      <w:r w:rsidRPr="00BE79CE">
        <w:rPr>
          <w:rFonts w:ascii="Times New Roman" w:hAnsi="Times New Roman" w:cs="Times New Roman"/>
          <w:bCs/>
          <w:sz w:val="24"/>
          <w:szCs w:val="24"/>
          <w:lang w:val="en-US"/>
        </w:rPr>
        <w:t>?</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рН анықтау әдістерін атаңыз.</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Буферлік жүйе дегеніміз не</w:t>
      </w:r>
      <w:r w:rsidRPr="00BE79CE">
        <w:rPr>
          <w:rFonts w:ascii="Times New Roman" w:hAnsi="Times New Roman" w:cs="Times New Roman"/>
          <w:bCs/>
          <w:sz w:val="24"/>
          <w:szCs w:val="24"/>
          <w:lang w:val="en-US"/>
        </w:rPr>
        <w:t>?</w:t>
      </w:r>
    </w:p>
    <w:p w:rsidR="00FC62A1" w:rsidRPr="00BE79CE" w:rsidRDefault="00FC62A1" w:rsidP="00CB1A1A">
      <w:pPr>
        <w:numPr>
          <w:ilvl w:val="0"/>
          <w:numId w:val="1"/>
        </w:numPr>
        <w:spacing w:after="0" w:line="240" w:lineRule="auto"/>
        <w:ind w:left="0" w:firstLine="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Буферлік сыйымдылық дегеніміз не</w:t>
      </w:r>
      <w:r w:rsidRPr="00BE79CE">
        <w:rPr>
          <w:rFonts w:ascii="Times New Roman" w:hAnsi="Times New Roman" w:cs="Times New Roman"/>
          <w:bCs/>
          <w:sz w:val="24"/>
          <w:szCs w:val="24"/>
          <w:lang w:val="en-US"/>
        </w:rPr>
        <w:t>?</w:t>
      </w:r>
    </w:p>
    <w:p w:rsidR="004D6049" w:rsidRDefault="004D6049" w:rsidP="00BE79CE">
      <w:pPr>
        <w:spacing w:after="0" w:line="240" w:lineRule="auto"/>
        <w:jc w:val="both"/>
        <w:rPr>
          <w:rFonts w:ascii="Times New Roman" w:hAnsi="Times New Roman" w:cs="Times New Roman"/>
          <w:b/>
          <w:bCs/>
          <w:sz w:val="24"/>
          <w:szCs w:val="24"/>
          <w:lang w:val="kk-KZ"/>
        </w:rPr>
      </w:pPr>
    </w:p>
    <w:p w:rsidR="004D6049" w:rsidRDefault="004D6049" w:rsidP="00BE79CE">
      <w:pPr>
        <w:spacing w:after="0" w:line="240" w:lineRule="auto"/>
        <w:jc w:val="both"/>
        <w:rPr>
          <w:rFonts w:ascii="Times New Roman" w:hAnsi="Times New Roman" w:cs="Times New Roman"/>
          <w:b/>
          <w:bCs/>
          <w:sz w:val="24"/>
          <w:szCs w:val="24"/>
          <w:lang w:val="kk-KZ"/>
        </w:rPr>
      </w:pPr>
    </w:p>
    <w:p w:rsidR="00FC62A1" w:rsidRPr="00BE79CE" w:rsidRDefault="00AF1860" w:rsidP="00BE79CE">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Дәріс 2</w:t>
      </w:r>
    </w:p>
    <w:p w:rsidR="00FC62A1" w:rsidRPr="00BE79CE" w:rsidRDefault="00FC62A1" w:rsidP="00CB1A1A">
      <w:pPr>
        <w:spacing w:after="0" w:line="240" w:lineRule="auto"/>
        <w:jc w:val="both"/>
        <w:rPr>
          <w:rFonts w:ascii="Times New Roman" w:hAnsi="Times New Roman" w:cs="Times New Roman"/>
          <w:b/>
          <w:bCs/>
          <w:sz w:val="24"/>
          <w:szCs w:val="24"/>
          <w:lang w:val="kk-KZ"/>
        </w:rPr>
      </w:pPr>
      <w:r w:rsidRPr="00CB1A1A">
        <w:rPr>
          <w:rFonts w:ascii="Times New Roman" w:hAnsi="Times New Roman" w:cs="Times New Roman"/>
          <w:b/>
          <w:bCs/>
          <w:iCs/>
          <w:sz w:val="24"/>
          <w:szCs w:val="24"/>
          <w:lang w:val="kk-KZ"/>
        </w:rPr>
        <w:t>Тақырыбы:</w:t>
      </w:r>
      <w:r w:rsidR="00113B76" w:rsidRPr="00BE79CE">
        <w:rPr>
          <w:rFonts w:ascii="Times New Roman" w:hAnsi="Times New Roman" w:cs="Times New Roman"/>
          <w:b/>
          <w:bCs/>
          <w:sz w:val="24"/>
          <w:szCs w:val="24"/>
          <w:lang w:val="kk-KZ"/>
        </w:rPr>
        <w:t>Зат алмасудың- биологиялық реттегіштері.Дәрумендер-</w:t>
      </w:r>
      <w:r w:rsidRPr="00BE79CE">
        <w:rPr>
          <w:rFonts w:ascii="Times New Roman" w:hAnsi="Times New Roman" w:cs="Times New Roman"/>
          <w:b/>
          <w:bCs/>
          <w:sz w:val="24"/>
          <w:szCs w:val="24"/>
          <w:lang w:val="kk-KZ"/>
        </w:rPr>
        <w:t>Витаминдер»</w:t>
      </w:r>
    </w:p>
    <w:p w:rsidR="00CB1A1A" w:rsidRDefault="00CB1A1A" w:rsidP="00BE79CE">
      <w:pPr>
        <w:spacing w:after="0" w:line="240" w:lineRule="auto"/>
        <w:ind w:firstLine="567"/>
        <w:jc w:val="both"/>
        <w:rPr>
          <w:rFonts w:ascii="Times New Roman" w:hAnsi="Times New Roman" w:cs="Times New Roman"/>
          <w:b/>
          <w:bCs/>
          <w:i/>
          <w:iCs/>
          <w:sz w:val="24"/>
          <w:szCs w:val="24"/>
          <w:lang w:val="kk-KZ"/>
        </w:rPr>
      </w:pPr>
    </w:p>
    <w:p w:rsidR="00FC62A1" w:rsidRPr="00BE79CE" w:rsidRDefault="00FC62A1" w:rsidP="00BE79CE">
      <w:pPr>
        <w:spacing w:after="0" w:line="240" w:lineRule="auto"/>
        <w:ind w:firstLine="567"/>
        <w:jc w:val="both"/>
        <w:rPr>
          <w:rFonts w:ascii="Times New Roman" w:hAnsi="Times New Roman" w:cs="Times New Roman"/>
          <w:bCs/>
          <w:sz w:val="24"/>
          <w:szCs w:val="24"/>
          <w:lang w:val="kk-KZ"/>
        </w:rPr>
      </w:pPr>
      <w:r w:rsidRPr="00BE79CE">
        <w:rPr>
          <w:rFonts w:ascii="Times New Roman" w:hAnsi="Times New Roman" w:cs="Times New Roman"/>
          <w:b/>
          <w:bCs/>
          <w:i/>
          <w:iCs/>
          <w:sz w:val="24"/>
          <w:szCs w:val="24"/>
          <w:lang w:val="kk-KZ"/>
        </w:rPr>
        <w:t>Дәріс мақсаты:</w:t>
      </w:r>
      <w:r w:rsidRPr="00BE79CE">
        <w:rPr>
          <w:rFonts w:ascii="Times New Roman" w:hAnsi="Times New Roman" w:cs="Times New Roman"/>
          <w:bCs/>
          <w:sz w:val="24"/>
          <w:szCs w:val="24"/>
          <w:lang w:val="kk-KZ"/>
        </w:rPr>
        <w:t>Витаминдер және олардың жіктелуі жөнінде мағлұмат бере отырып, олардың зат алмасу процесіндегі биологиялық маңызын түсіндіру.</w:t>
      </w:r>
    </w:p>
    <w:p w:rsidR="00FC62A1" w:rsidRPr="00BE79CE" w:rsidRDefault="00FC62A1" w:rsidP="00BE79CE">
      <w:pPr>
        <w:spacing w:after="0" w:line="240" w:lineRule="auto"/>
        <w:ind w:firstLine="567"/>
        <w:jc w:val="both"/>
        <w:rPr>
          <w:rFonts w:ascii="Times New Roman" w:hAnsi="Times New Roman" w:cs="Times New Roman"/>
          <w:bCs/>
          <w:i/>
          <w:iCs/>
          <w:sz w:val="24"/>
          <w:szCs w:val="24"/>
          <w:lang w:val="kk-KZ"/>
        </w:rPr>
      </w:pPr>
      <w:r w:rsidRPr="00BE79CE">
        <w:rPr>
          <w:rFonts w:ascii="Times New Roman" w:hAnsi="Times New Roman" w:cs="Times New Roman"/>
          <w:b/>
          <w:bCs/>
          <w:i/>
          <w:iCs/>
          <w:sz w:val="24"/>
          <w:szCs w:val="24"/>
          <w:lang w:val="kk-KZ"/>
        </w:rPr>
        <w:t>Негізгі терминдер:</w:t>
      </w:r>
      <w:r w:rsidR="00496338">
        <w:rPr>
          <w:rFonts w:ascii="Times New Roman" w:hAnsi="Times New Roman" w:cs="Times New Roman"/>
          <w:sz w:val="24"/>
          <w:szCs w:val="24"/>
          <w:lang w:val="kk-KZ"/>
        </w:rPr>
        <w:t>Витаминдер,</w:t>
      </w:r>
      <w:r w:rsidRPr="00BE79CE">
        <w:rPr>
          <w:rFonts w:ascii="Times New Roman" w:hAnsi="Times New Roman" w:cs="Times New Roman"/>
          <w:sz w:val="24"/>
          <w:szCs w:val="24"/>
          <w:lang w:val="kk-KZ"/>
        </w:rPr>
        <w:t>провитамин, авитаминоз, гиповитаминоз, гипервитаминоз, каротин, ксерфтальмия, остеопороз, остемаляция, геморрагия.</w:t>
      </w:r>
    </w:p>
    <w:p w:rsidR="00FC62A1" w:rsidRPr="00BE79CE" w:rsidRDefault="00FC62A1" w:rsidP="00BE79CE">
      <w:pPr>
        <w:spacing w:after="0" w:line="240" w:lineRule="auto"/>
        <w:ind w:firstLine="567"/>
        <w:jc w:val="both"/>
        <w:rPr>
          <w:rFonts w:ascii="Times New Roman" w:hAnsi="Times New Roman" w:cs="Times New Roman"/>
          <w:bCs/>
          <w:i/>
          <w:iCs/>
          <w:sz w:val="24"/>
          <w:szCs w:val="24"/>
          <w:lang w:val="kk-KZ"/>
        </w:rPr>
      </w:pPr>
      <w:r w:rsidRPr="00BE79CE">
        <w:rPr>
          <w:rFonts w:ascii="Times New Roman" w:hAnsi="Times New Roman" w:cs="Times New Roman"/>
          <w:bCs/>
          <w:i/>
          <w:iCs/>
          <w:sz w:val="24"/>
          <w:szCs w:val="24"/>
          <w:lang w:val="kk-KZ"/>
        </w:rPr>
        <w:t>Жоспары:</w:t>
      </w:r>
    </w:p>
    <w:p w:rsidR="00FC62A1" w:rsidRPr="00BE79CE" w:rsidRDefault="00FC62A1" w:rsidP="00BE79CE">
      <w:pPr>
        <w:spacing w:after="0" w:line="240" w:lineRule="auto"/>
        <w:ind w:firstLine="567"/>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1. Витаминдер жөнінде жалпы түсінік.</w:t>
      </w:r>
    </w:p>
    <w:p w:rsidR="00FC62A1" w:rsidRPr="00974EB9" w:rsidRDefault="00FC62A1" w:rsidP="00BE79CE">
      <w:pPr>
        <w:spacing w:after="0" w:line="240" w:lineRule="auto"/>
        <w:ind w:firstLine="567"/>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2. Витаминдердің атауы және классификациясы.</w:t>
      </w:r>
    </w:p>
    <w:p w:rsidR="00FC62A1" w:rsidRPr="00D656D1" w:rsidRDefault="00FC62A1" w:rsidP="00BE79CE">
      <w:pPr>
        <w:spacing w:after="0" w:line="240" w:lineRule="auto"/>
        <w:ind w:firstLine="567"/>
        <w:jc w:val="both"/>
        <w:rPr>
          <w:rFonts w:ascii="Times New Roman" w:hAnsi="Times New Roman" w:cs="Times New Roman"/>
          <w:bCs/>
          <w:sz w:val="24"/>
          <w:szCs w:val="24"/>
        </w:rPr>
      </w:pPr>
      <w:r w:rsidRPr="00BE79CE">
        <w:rPr>
          <w:rFonts w:ascii="Times New Roman" w:hAnsi="Times New Roman" w:cs="Times New Roman"/>
          <w:bCs/>
          <w:sz w:val="24"/>
          <w:szCs w:val="24"/>
          <w:lang w:val="kk-KZ"/>
        </w:rPr>
        <w:t>3. Майларда еритін витаминдер.</w:t>
      </w:r>
    </w:p>
    <w:p w:rsidR="00820E29" w:rsidRPr="00CB1A1A" w:rsidRDefault="00820E29" w:rsidP="00820E29">
      <w:pPr>
        <w:tabs>
          <w:tab w:val="left" w:pos="142"/>
        </w:tabs>
        <w:spacing w:line="216" w:lineRule="auto"/>
        <w:jc w:val="both"/>
        <w:rPr>
          <w:rFonts w:ascii="Times New Roman" w:eastAsia="Times New Roman" w:hAnsi="Times New Roman" w:cs="Times New Roman"/>
          <w:b/>
          <w:sz w:val="24"/>
          <w:szCs w:val="24"/>
        </w:rPr>
      </w:pPr>
      <w:r w:rsidRPr="00CB1A1A">
        <w:rPr>
          <w:rFonts w:ascii="Times New Roman" w:eastAsia="Times New Roman" w:hAnsi="Times New Roman" w:cs="Times New Roman"/>
          <w:b/>
          <w:sz w:val="24"/>
          <w:szCs w:val="24"/>
        </w:rPr>
        <w:lastRenderedPageBreak/>
        <w:t>Витаминдер. Жіктелуі және номенклатурасы. Майда еритін витаминдер, олардың зат алмасу процесіндегі маңызы.</w:t>
      </w:r>
    </w:p>
    <w:p w:rsidR="00820E29" w:rsidRPr="00CB1A1A" w:rsidRDefault="00820E29" w:rsidP="00820E29">
      <w:pPr>
        <w:tabs>
          <w:tab w:val="left" w:pos="142"/>
        </w:tabs>
        <w:spacing w:line="216" w:lineRule="auto"/>
        <w:jc w:val="both"/>
        <w:rPr>
          <w:rFonts w:ascii="Times New Roman" w:eastAsia="Times New Roman" w:hAnsi="Times New Roman" w:cs="Times New Roman"/>
          <w:b/>
          <w:sz w:val="24"/>
          <w:szCs w:val="24"/>
        </w:rPr>
      </w:pPr>
      <w:r w:rsidRPr="00CB1A1A">
        <w:rPr>
          <w:rFonts w:ascii="Times New Roman" w:eastAsia="Times New Roman" w:hAnsi="Times New Roman" w:cs="Times New Roman"/>
          <w:b/>
          <w:sz w:val="24"/>
          <w:szCs w:val="24"/>
        </w:rPr>
        <w:t xml:space="preserve">            Витаминдер дегеніміз - азық-түлік өнімде-рінде, жем-шөпте шағын мөлшерде ғана кездесе-тін, ал адам мен жануарлар организмінде бірқалыпты тіршілік үшін өте қажет төмен моле-кулалы органикалық заттар.</w:t>
      </w:r>
    </w:p>
    <w:p w:rsidR="00820E29" w:rsidRPr="00CB1A1A" w:rsidRDefault="00820E29" w:rsidP="00820E29">
      <w:pPr>
        <w:tabs>
          <w:tab w:val="left" w:pos="142"/>
        </w:tabs>
        <w:spacing w:line="216" w:lineRule="auto"/>
        <w:ind w:firstLine="567"/>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Н. И. Луниннің ғылыми жұмысына дейін (1880 ж.) қорек үшін бес түрлі ғана зат - белоктар, майлар, көмірсулар, минералдық тұздар және су қажет деген пікір қалыптасқан еді. Ал үнемі тамақтың бір түрімен ғана қоректену, сондай-ақ ұзақ уақытқа созылған саяхат кезінде адамдарда ұшырасатын бірқатар сырқаттардың қоректе кейбір заттардың жетіспеуінен болатыны белгілі болды. Мысалы, Европа мен Индия арасында теңіз жолын алғаш ашқан Васко да Гама экспедициясына бастапқы қатысқан адамның саны 160 шамасындай болатын. Екі жылға созылған саяхаттан кейін солардың 55 адамы ғана қайтып оралады. Жүзден астам теңізші жолда құрқұлақ (діңгене) ауруынан мерт болады.</w:t>
      </w:r>
    </w:p>
    <w:p w:rsidR="00820E29" w:rsidRPr="00EA1B61" w:rsidRDefault="00820E29" w:rsidP="00820E29">
      <w:pPr>
        <w:tabs>
          <w:tab w:val="left" w:pos="142"/>
        </w:tabs>
        <w:spacing w:line="216" w:lineRule="auto"/>
        <w:ind w:firstLine="567"/>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Азық-түлігінде жүгері өнімдері басым болатын кейбір елдерде (Италия, т. б.) пеллагра деген ауру таралған, ондай сырқат кезінде дененің ашық жері, терісі қабынып ауруға (дерматит) ұшырайды. Ал негізгі қорегі күріш дақылы болып табылатын Азия елдерінде бери-бери (салдану) деген ауру кездеседі. Мұндай ауру кезінде жүйке тармақтары қабынады да, қол-аяқ тырысып қалады. Мұндайсырқатәсіресекүріштімашинаменөңдеп</w:t>
      </w:r>
      <w:r w:rsidRPr="00EA1B61">
        <w:rPr>
          <w:rFonts w:ascii="Times New Roman" w:eastAsia="Times New Roman" w:hAnsi="Times New Roman" w:cs="Times New Roman"/>
          <w:sz w:val="24"/>
          <w:szCs w:val="24"/>
        </w:rPr>
        <w:t xml:space="preserve">, </w:t>
      </w:r>
      <w:r w:rsidRPr="00CB1A1A">
        <w:rPr>
          <w:rFonts w:ascii="Times New Roman" w:eastAsia="Times New Roman" w:hAnsi="Times New Roman" w:cs="Times New Roman"/>
          <w:sz w:val="24"/>
          <w:szCs w:val="24"/>
        </w:rPr>
        <w:t>ақтаутәсілдеріненгізусалдарынанкөбейіпкетті</w:t>
      </w:r>
      <w:r w:rsidRPr="00EA1B61">
        <w:rPr>
          <w:rFonts w:ascii="Times New Roman" w:eastAsia="Times New Roman" w:hAnsi="Times New Roman" w:cs="Times New Roman"/>
          <w:sz w:val="24"/>
          <w:szCs w:val="24"/>
        </w:rPr>
        <w:t>.</w:t>
      </w:r>
    </w:p>
    <w:p w:rsidR="00820E29" w:rsidRPr="00CB1A1A" w:rsidRDefault="00820E29" w:rsidP="00820E29">
      <w:pPr>
        <w:tabs>
          <w:tab w:val="left" w:pos="142"/>
        </w:tabs>
        <w:spacing w:line="216" w:lineRule="auto"/>
        <w:ind w:firstLine="567"/>
        <w:jc w:val="both"/>
        <w:rPr>
          <w:rFonts w:ascii="Times New Roman" w:eastAsia="Times New Roman" w:hAnsi="Times New Roman" w:cs="Times New Roman"/>
          <w:sz w:val="24"/>
          <w:szCs w:val="24"/>
          <w:lang w:val="en-US"/>
        </w:rPr>
      </w:pPr>
      <w:r w:rsidRPr="00CB1A1A">
        <w:rPr>
          <w:rFonts w:ascii="Times New Roman" w:eastAsia="Times New Roman" w:hAnsi="Times New Roman" w:cs="Times New Roman"/>
          <w:sz w:val="24"/>
          <w:szCs w:val="24"/>
        </w:rPr>
        <w:t>Осындайжағдайларжәнеөмірдебайқалғанбасқадамысалдарқоректіказық</w:t>
      </w:r>
      <w:r w:rsidRPr="00EA1B61">
        <w:rPr>
          <w:rFonts w:ascii="Times New Roman" w:eastAsia="Times New Roman" w:hAnsi="Times New Roman" w:cs="Times New Roman"/>
          <w:sz w:val="24"/>
          <w:szCs w:val="24"/>
        </w:rPr>
        <w:t>-</w:t>
      </w:r>
      <w:r w:rsidRPr="00CB1A1A">
        <w:rPr>
          <w:rFonts w:ascii="Times New Roman" w:eastAsia="Times New Roman" w:hAnsi="Times New Roman" w:cs="Times New Roman"/>
          <w:sz w:val="24"/>
          <w:szCs w:val="24"/>
        </w:rPr>
        <w:t>түліктетіршілікүшінмаңыздыбасқадазаттарболуытиісдегенойтудырады</w:t>
      </w:r>
      <w:r w:rsidRPr="00EA1B61">
        <w:rPr>
          <w:rFonts w:ascii="Times New Roman" w:eastAsia="Times New Roman" w:hAnsi="Times New Roman" w:cs="Times New Roman"/>
          <w:sz w:val="24"/>
          <w:szCs w:val="24"/>
        </w:rPr>
        <w:t xml:space="preserve">. </w:t>
      </w:r>
      <w:r w:rsidRPr="00CB1A1A">
        <w:rPr>
          <w:rFonts w:ascii="Times New Roman" w:eastAsia="Times New Roman" w:hAnsi="Times New Roman" w:cs="Times New Roman"/>
          <w:sz w:val="24"/>
          <w:szCs w:val="24"/>
        </w:rPr>
        <w:t>ОрыстыңғылымидәрігеріН</w:t>
      </w:r>
      <w:r w:rsidRPr="00EA1B61">
        <w:rPr>
          <w:rFonts w:ascii="Times New Roman" w:eastAsia="Times New Roman" w:hAnsi="Times New Roman" w:cs="Times New Roman"/>
          <w:sz w:val="24"/>
          <w:szCs w:val="24"/>
        </w:rPr>
        <w:t xml:space="preserve">. </w:t>
      </w:r>
      <w:r w:rsidRPr="00CB1A1A">
        <w:rPr>
          <w:rFonts w:ascii="Times New Roman" w:eastAsia="Times New Roman" w:hAnsi="Times New Roman" w:cs="Times New Roman"/>
          <w:sz w:val="24"/>
          <w:szCs w:val="24"/>
        </w:rPr>
        <w:t>И</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Лунинақтышқандарментәжірибежасап</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олардытекбелоктармен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майлармен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көмірсулармен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тұздарменжәнесуменғанақоректендірубірқалыптытіршілікүшінжеткіліксізекенінеңалғашдәлелдеді</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Құрамындажоғарыдааталғанбестүрлізатбаржасандысүтішкентышқандарөліпқалады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Алсиырдыңтабиғисүтінішкентышқандарқалыптытіршілікетеді</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ОсытәжірибеденН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И</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Лунинмынадайдұрысқорытындышығарды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b/>
          <w:sz w:val="24"/>
          <w:szCs w:val="24"/>
          <w:lang w:val="en-US"/>
        </w:rPr>
        <w:t>«...</w:t>
      </w:r>
      <w:r w:rsidRPr="00CB1A1A">
        <w:rPr>
          <w:rFonts w:ascii="Times New Roman" w:eastAsia="Times New Roman" w:hAnsi="Times New Roman" w:cs="Times New Roman"/>
          <w:b/>
          <w:sz w:val="24"/>
          <w:szCs w:val="24"/>
        </w:rPr>
        <w:t>жоғарыдааталғантәжірибеніңнәтижесінеқарағанда</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белоктармен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майлармен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қантпен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тұзбен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суменғанақоректендіріптіршіліктіқалыптықамтамасызетугеболмайдыекенжәнетабиғисүтқұрамындаказеин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май</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сүтқантыжәнетұзданөзге</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тіршілікүшінасақажетті</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ауыстырылмайтынбасқазаттардабарболуытиіс</w:t>
      </w:r>
      <w:r w:rsidRPr="00CB1A1A">
        <w:rPr>
          <w:rFonts w:ascii="Times New Roman" w:eastAsia="Times New Roman" w:hAnsi="Times New Roman" w:cs="Times New Roman"/>
          <w:b/>
          <w:sz w:val="24"/>
          <w:szCs w:val="24"/>
          <w:lang w:val="en-US"/>
        </w:rPr>
        <w:t>.</w:t>
      </w:r>
      <w:r w:rsidRPr="00CB1A1A">
        <w:rPr>
          <w:rFonts w:ascii="Times New Roman" w:eastAsia="Times New Roman" w:hAnsi="Times New Roman" w:cs="Times New Roman"/>
          <w:sz w:val="24"/>
          <w:szCs w:val="24"/>
        </w:rPr>
        <w:t>Осызаттардызерттеужәнеолардыңқоректікбағасынанықтаудыңмаңызызор</w:t>
      </w:r>
      <w:r w:rsidRPr="00CB1A1A">
        <w:rPr>
          <w:rFonts w:ascii="Times New Roman" w:eastAsia="Times New Roman" w:hAnsi="Times New Roman" w:cs="Times New Roman"/>
          <w:sz w:val="24"/>
          <w:szCs w:val="24"/>
          <w:lang w:val="en-US"/>
        </w:rPr>
        <w:t>».</w:t>
      </w:r>
    </w:p>
    <w:p w:rsidR="00820E29" w:rsidRPr="00CB1A1A" w:rsidRDefault="00820E29" w:rsidP="00820E29">
      <w:pPr>
        <w:tabs>
          <w:tab w:val="left" w:pos="142"/>
        </w:tabs>
        <w:spacing w:line="216" w:lineRule="auto"/>
        <w:ind w:firstLine="567"/>
        <w:jc w:val="both"/>
        <w:rPr>
          <w:rFonts w:ascii="Times New Roman" w:eastAsia="Times New Roman" w:hAnsi="Times New Roman" w:cs="Times New Roman"/>
          <w:sz w:val="24"/>
          <w:szCs w:val="24"/>
          <w:lang w:val="en-US"/>
        </w:rPr>
      </w:pPr>
      <w:r w:rsidRPr="00CB1A1A">
        <w:rPr>
          <w:rFonts w:ascii="Times New Roman" w:eastAsia="Times New Roman" w:hAnsi="Times New Roman" w:cs="Times New Roman"/>
          <w:b/>
          <w:sz w:val="24"/>
          <w:szCs w:val="24"/>
        </w:rPr>
        <w:t>НемісғалымыШтепп</w:t>
      </w:r>
      <w:r w:rsidRPr="00CB1A1A">
        <w:rPr>
          <w:rFonts w:ascii="Times New Roman" w:eastAsia="Times New Roman" w:hAnsi="Times New Roman" w:cs="Times New Roman"/>
          <w:sz w:val="24"/>
          <w:szCs w:val="24"/>
          <w:lang w:val="en-US"/>
        </w:rPr>
        <w:t xml:space="preserve"> (1908 —1912 </w:t>
      </w:r>
      <w:r w:rsidRPr="00CB1A1A">
        <w:rPr>
          <w:rFonts w:ascii="Times New Roman" w:eastAsia="Times New Roman" w:hAnsi="Times New Roman" w:cs="Times New Roman"/>
          <w:sz w:val="24"/>
          <w:szCs w:val="24"/>
        </w:rPr>
        <w:t>жж</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нанменсүттіпайдаланып</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осығанұқсастәжірибежүргізді</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Олғалымнанменсүткеспиртпенжәнеэфирменәсеретіп</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ерітіндігешықпағанқалдықтарментышқандардыазықтандырады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Мұндайазықтандырукезіндетышқандарөліпқалған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Оныңзерттеуінанменсүткеспиртпенжәнеэфирменәсеретуарқылыалынғанерітіндідеаздаболсатышқандардыңтіршілігіүшінқажеттізаттарбарекенінкерсетті</w:t>
      </w:r>
      <w:r w:rsidRPr="00CB1A1A">
        <w:rPr>
          <w:rFonts w:ascii="Times New Roman" w:eastAsia="Times New Roman" w:hAnsi="Times New Roman" w:cs="Times New Roman"/>
          <w:sz w:val="24"/>
          <w:szCs w:val="24"/>
          <w:lang w:val="en-US"/>
        </w:rPr>
        <w:t>.</w:t>
      </w:r>
    </w:p>
    <w:p w:rsidR="00820E29" w:rsidRPr="00CB1A1A" w:rsidRDefault="00820E29" w:rsidP="00820E29">
      <w:pPr>
        <w:tabs>
          <w:tab w:val="left" w:pos="0"/>
          <w:tab w:val="left" w:pos="142"/>
        </w:tabs>
        <w:spacing w:line="216" w:lineRule="auto"/>
        <w:jc w:val="both"/>
        <w:rPr>
          <w:rFonts w:ascii="Times New Roman" w:eastAsia="Times New Roman" w:hAnsi="Times New Roman" w:cs="Times New Roman"/>
          <w:b/>
          <w:sz w:val="24"/>
          <w:szCs w:val="24"/>
          <w:lang w:val="en-US"/>
        </w:rPr>
      </w:pPr>
      <w:r w:rsidRPr="00CB1A1A">
        <w:rPr>
          <w:rFonts w:ascii="Times New Roman" w:eastAsia="Times New Roman" w:hAnsi="Times New Roman" w:cs="Times New Roman"/>
          <w:b/>
          <w:sz w:val="24"/>
          <w:szCs w:val="24"/>
        </w:rPr>
        <w:t>ПолякғалымыК</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Функ</w:t>
      </w:r>
      <w:r w:rsidRPr="00CB1A1A">
        <w:rPr>
          <w:rFonts w:ascii="Times New Roman" w:eastAsia="Times New Roman" w:hAnsi="Times New Roman" w:cs="Times New Roman"/>
          <w:sz w:val="24"/>
          <w:szCs w:val="24"/>
          <w:lang w:val="en-US"/>
        </w:rPr>
        <w:t xml:space="preserve">(1911 </w:t>
      </w:r>
      <w:r w:rsidRPr="00CB1A1A">
        <w:rPr>
          <w:rFonts w:ascii="Times New Roman" w:eastAsia="Times New Roman" w:hAnsi="Times New Roman" w:cs="Times New Roman"/>
          <w:sz w:val="24"/>
          <w:szCs w:val="24"/>
        </w:rPr>
        <w:t>ж</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ақталыптазартылғанкүрішкеоныңкебегініңсығындысынқосып</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тауыққабереді</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Мұндайжемдіжегентауықбери</w:t>
      </w:r>
      <w:r w:rsidRPr="00CB1A1A">
        <w:rPr>
          <w:rFonts w:ascii="Times New Roman" w:eastAsia="Times New Roman" w:hAnsi="Times New Roman" w:cs="Times New Roman"/>
          <w:sz w:val="24"/>
          <w:szCs w:val="24"/>
          <w:lang w:val="en-US"/>
        </w:rPr>
        <w:t>-</w:t>
      </w:r>
      <w:r w:rsidRPr="00CB1A1A">
        <w:rPr>
          <w:rFonts w:ascii="Times New Roman" w:eastAsia="Times New Roman" w:hAnsi="Times New Roman" w:cs="Times New Roman"/>
          <w:sz w:val="24"/>
          <w:szCs w:val="24"/>
        </w:rPr>
        <w:t>бериауруыныңөршуінболдырмаған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Мұнанкейінғалымбери</w:t>
      </w:r>
      <w:r w:rsidRPr="00CB1A1A">
        <w:rPr>
          <w:rFonts w:ascii="Times New Roman" w:eastAsia="Times New Roman" w:hAnsi="Times New Roman" w:cs="Times New Roman"/>
          <w:sz w:val="24"/>
          <w:szCs w:val="24"/>
          <w:lang w:val="en-US"/>
        </w:rPr>
        <w:t>-</w:t>
      </w:r>
      <w:r w:rsidRPr="00CB1A1A">
        <w:rPr>
          <w:rFonts w:ascii="Times New Roman" w:eastAsia="Times New Roman" w:hAnsi="Times New Roman" w:cs="Times New Roman"/>
          <w:sz w:val="24"/>
          <w:szCs w:val="24"/>
        </w:rPr>
        <w:t>берисырқатынансақтайтынзаттыкүрішкебегіненбөліпалады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Оламинтобыбархимиялықзатекенінанықтайды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СондықтанФунколзаттывитаминдепатайды</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латынның</w:t>
      </w:r>
      <w:r w:rsidRPr="00CB1A1A">
        <w:rPr>
          <w:rFonts w:ascii="Times New Roman" w:eastAsia="Times New Roman" w:hAnsi="Times New Roman" w:cs="Times New Roman"/>
          <w:sz w:val="24"/>
          <w:szCs w:val="24"/>
          <w:lang w:val="en-US"/>
        </w:rPr>
        <w:t xml:space="preserve"> vita </w:t>
      </w:r>
      <w:r w:rsidRPr="00CB1A1A">
        <w:rPr>
          <w:rFonts w:ascii="Times New Roman" w:eastAsia="Times New Roman" w:hAnsi="Times New Roman" w:cs="Times New Roman"/>
          <w:sz w:val="24"/>
          <w:szCs w:val="24"/>
        </w:rPr>
        <w:t>дегенсөзіненшыққан</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тіршілік</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sz w:val="24"/>
          <w:szCs w:val="24"/>
        </w:rPr>
        <w:t>өмірдегенмағынада</w:t>
      </w:r>
      <w:r w:rsidRPr="00CB1A1A">
        <w:rPr>
          <w:rFonts w:ascii="Times New Roman" w:eastAsia="Times New Roman" w:hAnsi="Times New Roman" w:cs="Times New Roman"/>
          <w:sz w:val="24"/>
          <w:szCs w:val="24"/>
          <w:lang w:val="en-US"/>
        </w:rPr>
        <w:t xml:space="preserve">, </w:t>
      </w:r>
      <w:r w:rsidRPr="00CB1A1A">
        <w:rPr>
          <w:rFonts w:ascii="Times New Roman" w:eastAsia="Times New Roman" w:hAnsi="Times New Roman" w:cs="Times New Roman"/>
          <w:b/>
          <w:sz w:val="24"/>
          <w:szCs w:val="24"/>
        </w:rPr>
        <w:t>витамин</w:t>
      </w:r>
      <w:r w:rsidRPr="00CB1A1A">
        <w:rPr>
          <w:rFonts w:ascii="Times New Roman" w:eastAsia="Times New Roman" w:hAnsi="Times New Roman" w:cs="Times New Roman"/>
          <w:b/>
          <w:sz w:val="24"/>
          <w:szCs w:val="24"/>
          <w:lang w:val="en-US"/>
        </w:rPr>
        <w:t xml:space="preserve"> —</w:t>
      </w:r>
      <w:r w:rsidRPr="00CB1A1A">
        <w:rPr>
          <w:rFonts w:ascii="Times New Roman" w:eastAsia="Times New Roman" w:hAnsi="Times New Roman" w:cs="Times New Roman"/>
          <w:b/>
          <w:sz w:val="24"/>
          <w:szCs w:val="24"/>
        </w:rPr>
        <w:t>тіршілікамині</w:t>
      </w:r>
      <w:r w:rsidRPr="00CB1A1A">
        <w:rPr>
          <w:rFonts w:ascii="Times New Roman" w:eastAsia="Times New Roman" w:hAnsi="Times New Roman" w:cs="Times New Roman"/>
          <w:sz w:val="24"/>
          <w:szCs w:val="24"/>
          <w:lang w:val="en-US"/>
        </w:rPr>
        <w:t>).</w:t>
      </w:r>
    </w:p>
    <w:p w:rsidR="00820E29" w:rsidRPr="00CB1A1A" w:rsidRDefault="00820E29" w:rsidP="00820E29">
      <w:pPr>
        <w:tabs>
          <w:tab w:val="left" w:pos="0"/>
          <w:tab w:val="left" w:pos="142"/>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b/>
          <w:sz w:val="24"/>
          <w:szCs w:val="24"/>
        </w:rPr>
        <w:t>Негізгі терминдер</w:t>
      </w:r>
    </w:p>
    <w:p w:rsidR="00820E29" w:rsidRPr="00CB1A1A" w:rsidRDefault="00820E29" w:rsidP="00820E29">
      <w:pPr>
        <w:tabs>
          <w:tab w:val="left" w:pos="0"/>
          <w:tab w:val="left" w:pos="142"/>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Витаминдер                           Пеллагра</w:t>
      </w:r>
    </w:p>
    <w:p w:rsidR="00820E29" w:rsidRPr="00CB1A1A" w:rsidRDefault="00820E29" w:rsidP="00820E29">
      <w:pPr>
        <w:tabs>
          <w:tab w:val="left" w:pos="0"/>
          <w:tab w:val="left" w:pos="142"/>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lastRenderedPageBreak/>
        <w:t>Провитаминдер                     Ксерофтальмия</w:t>
      </w:r>
    </w:p>
    <w:p w:rsidR="00820E29" w:rsidRPr="00CB1A1A" w:rsidRDefault="00820E29" w:rsidP="00820E29">
      <w:pPr>
        <w:tabs>
          <w:tab w:val="left" w:pos="0"/>
          <w:tab w:val="left" w:pos="142"/>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Анемия                                   Гиповитаминоз</w:t>
      </w:r>
    </w:p>
    <w:p w:rsidR="00820E29" w:rsidRPr="00CB1A1A" w:rsidRDefault="00820E29" w:rsidP="00820E29">
      <w:pPr>
        <w:tabs>
          <w:tab w:val="left" w:pos="142"/>
          <w:tab w:val="left" w:pos="1080"/>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Опсин                                     Құрқұлақ (цинга</w:t>
      </w:r>
    </w:p>
    <w:p w:rsidR="00820E29" w:rsidRPr="00CB1A1A" w:rsidRDefault="00820E29" w:rsidP="00820E29">
      <w:pPr>
        <w:tabs>
          <w:tab w:val="left" w:pos="142"/>
          <w:tab w:val="left" w:pos="1080"/>
        </w:tabs>
        <w:spacing w:line="216" w:lineRule="auto"/>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Геморраги                              Бери-бери</w:t>
      </w:r>
    </w:p>
    <w:p w:rsidR="00820E29" w:rsidRPr="00820E29" w:rsidRDefault="00820E29" w:rsidP="00BE79CE">
      <w:pPr>
        <w:spacing w:after="0" w:line="240" w:lineRule="auto"/>
        <w:ind w:firstLine="567"/>
        <w:jc w:val="both"/>
        <w:rPr>
          <w:rFonts w:ascii="Times New Roman" w:hAnsi="Times New Roman" w:cs="Times New Roman"/>
          <w:bCs/>
          <w:sz w:val="24"/>
          <w:szCs w:val="24"/>
        </w:rPr>
      </w:pPr>
    </w:p>
    <w:p w:rsidR="00FC62A1" w:rsidRPr="00BE79CE" w:rsidRDefault="00FC62A1" w:rsidP="00BE79CE">
      <w:pPr>
        <w:tabs>
          <w:tab w:val="left" w:pos="1080"/>
        </w:tabs>
        <w:spacing w:after="0" w:line="240" w:lineRule="auto"/>
        <w:jc w:val="both"/>
        <w:rPr>
          <w:rFonts w:ascii="Times New Roman" w:hAnsi="Times New Roman" w:cs="Times New Roman"/>
          <w:b/>
          <w:bCs/>
          <w:i/>
          <w:sz w:val="24"/>
          <w:szCs w:val="24"/>
          <w:lang w:val="kk-KZ"/>
        </w:rPr>
      </w:pPr>
      <w:r w:rsidRPr="00BE79CE">
        <w:rPr>
          <w:rFonts w:ascii="Times New Roman" w:hAnsi="Times New Roman" w:cs="Times New Roman"/>
          <w:b/>
          <w:bCs/>
          <w:i/>
          <w:sz w:val="24"/>
          <w:szCs w:val="24"/>
          <w:lang w:val="kk-KZ"/>
        </w:rPr>
        <w:t>Бақылау сұрақтары:</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Витаминдер дегеніміз не</w:t>
      </w:r>
      <w:r w:rsidRPr="00BE79CE">
        <w:rPr>
          <w:rFonts w:ascii="Times New Roman" w:hAnsi="Times New Roman" w:cs="Times New Roman"/>
          <w:bCs/>
          <w:sz w:val="24"/>
          <w:szCs w:val="24"/>
          <w:lang w:val="en-US"/>
        </w:rPr>
        <w:t>?</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Витаминдер қалай жіктеледі және қалай аталады?</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А витаминінің провитамині не және биологиялық қызметі қандай</w:t>
      </w:r>
      <w:r w:rsidRPr="00BE79CE">
        <w:rPr>
          <w:rFonts w:ascii="Times New Roman" w:hAnsi="Times New Roman" w:cs="Times New Roman"/>
          <w:bCs/>
          <w:sz w:val="24"/>
          <w:szCs w:val="24"/>
        </w:rPr>
        <w:t>?</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D2, D3  витаминдерінің провитаминдері қандай қосылыстар?</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Е витаминінің биологиялық қызметі және авитаминозының белгілері қандай?</w:t>
      </w:r>
    </w:p>
    <w:p w:rsidR="00FC62A1" w:rsidRPr="00BE79CE" w:rsidRDefault="00FC62A1" w:rsidP="00BE79CE">
      <w:pPr>
        <w:numPr>
          <w:ilvl w:val="0"/>
          <w:numId w:val="4"/>
        </w:numPr>
        <w:tabs>
          <w:tab w:val="left" w:pos="1080"/>
        </w:tabs>
        <w:spacing w:after="0" w:line="240" w:lineRule="auto"/>
        <w:ind w:left="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Викасол деген не</w:t>
      </w:r>
      <w:r w:rsidRPr="00BE79CE">
        <w:rPr>
          <w:rFonts w:ascii="Times New Roman" w:hAnsi="Times New Roman" w:cs="Times New Roman"/>
          <w:bCs/>
          <w:sz w:val="24"/>
          <w:szCs w:val="24"/>
          <w:lang w:val="en-US"/>
        </w:rPr>
        <w:t>?</w:t>
      </w:r>
    </w:p>
    <w:p w:rsidR="00FC62A1" w:rsidRPr="00BE79CE" w:rsidRDefault="00FC62A1" w:rsidP="00BE79CE">
      <w:pPr>
        <w:tabs>
          <w:tab w:val="left" w:pos="1080"/>
        </w:tabs>
        <w:spacing w:after="0" w:line="240" w:lineRule="auto"/>
        <w:jc w:val="both"/>
        <w:rPr>
          <w:rFonts w:ascii="Times New Roman" w:hAnsi="Times New Roman" w:cs="Times New Roman"/>
          <w:b/>
          <w:bCs/>
          <w:sz w:val="24"/>
          <w:szCs w:val="24"/>
          <w:lang w:val="kk-KZ"/>
        </w:rPr>
      </w:pPr>
    </w:p>
    <w:p w:rsidR="00FC62A1" w:rsidRPr="00BE79CE" w:rsidRDefault="00FC62A1" w:rsidP="00BE79CE">
      <w:pPr>
        <w:tabs>
          <w:tab w:val="left" w:pos="1080"/>
        </w:tabs>
        <w:spacing w:after="0" w:line="240" w:lineRule="auto"/>
        <w:jc w:val="both"/>
        <w:rPr>
          <w:rFonts w:ascii="Times New Roman" w:hAnsi="Times New Roman" w:cs="Times New Roman"/>
          <w:b/>
          <w:bCs/>
          <w:sz w:val="24"/>
          <w:szCs w:val="24"/>
          <w:lang w:val="kk-KZ"/>
        </w:rPr>
      </w:pPr>
    </w:p>
    <w:p w:rsidR="00FC62A1" w:rsidRPr="00BE79CE" w:rsidRDefault="00FC62A1" w:rsidP="00BE79CE">
      <w:pPr>
        <w:tabs>
          <w:tab w:val="left" w:pos="1080"/>
        </w:tabs>
        <w:spacing w:after="0" w:line="240" w:lineRule="auto"/>
        <w:jc w:val="both"/>
        <w:rPr>
          <w:rFonts w:ascii="Times New Roman" w:hAnsi="Times New Roman" w:cs="Times New Roman"/>
          <w:b/>
          <w:sz w:val="24"/>
          <w:szCs w:val="24"/>
          <w:lang w:val="kk-KZ"/>
        </w:rPr>
      </w:pPr>
      <w:r w:rsidRPr="00BE79CE">
        <w:rPr>
          <w:rFonts w:ascii="Times New Roman" w:hAnsi="Times New Roman" w:cs="Times New Roman"/>
          <w:b/>
          <w:bCs/>
          <w:sz w:val="24"/>
          <w:szCs w:val="24"/>
          <w:lang w:val="kk-KZ"/>
        </w:rPr>
        <w:t xml:space="preserve">Дәріс </w:t>
      </w:r>
      <w:r w:rsidR="00AF1860">
        <w:rPr>
          <w:rFonts w:ascii="Times New Roman" w:hAnsi="Times New Roman" w:cs="Times New Roman"/>
          <w:b/>
          <w:bCs/>
          <w:sz w:val="24"/>
          <w:szCs w:val="24"/>
          <w:lang w:val="kk-KZ"/>
        </w:rPr>
        <w:t>3</w:t>
      </w:r>
    </w:p>
    <w:p w:rsidR="00FC62A1" w:rsidRDefault="00FC62A1" w:rsidP="00BE79CE">
      <w:pPr>
        <w:tabs>
          <w:tab w:val="left" w:pos="1080"/>
        </w:tabs>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i/>
          <w:iCs/>
          <w:sz w:val="24"/>
          <w:szCs w:val="24"/>
          <w:lang w:val="kk-KZ"/>
        </w:rPr>
        <w:t>Тақырыбы:</w:t>
      </w:r>
      <w:r w:rsidR="00113B76" w:rsidRPr="00BE79CE">
        <w:rPr>
          <w:rFonts w:ascii="Times New Roman" w:hAnsi="Times New Roman" w:cs="Times New Roman"/>
          <w:b/>
          <w:bCs/>
          <w:sz w:val="24"/>
          <w:szCs w:val="24"/>
          <w:lang w:val="kk-KZ"/>
        </w:rPr>
        <w:t xml:space="preserve"> Биохимиялық үдерістердің -катализаторлары.</w:t>
      </w:r>
      <w:r w:rsidRPr="00BE79CE">
        <w:rPr>
          <w:rFonts w:ascii="Times New Roman" w:hAnsi="Times New Roman" w:cs="Times New Roman"/>
          <w:b/>
          <w:bCs/>
          <w:sz w:val="24"/>
          <w:szCs w:val="24"/>
          <w:lang w:val="kk-KZ"/>
        </w:rPr>
        <w:t>Фермент</w:t>
      </w:r>
      <w:r w:rsidR="00113B76" w:rsidRPr="00BE79CE">
        <w:rPr>
          <w:rFonts w:ascii="Times New Roman" w:hAnsi="Times New Roman" w:cs="Times New Roman"/>
          <w:b/>
          <w:bCs/>
          <w:sz w:val="24"/>
          <w:szCs w:val="24"/>
          <w:lang w:val="kk-KZ"/>
        </w:rPr>
        <w:t xml:space="preserve">тердің </w:t>
      </w:r>
      <w:r w:rsidRPr="00BE79CE">
        <w:rPr>
          <w:rFonts w:ascii="Times New Roman" w:hAnsi="Times New Roman" w:cs="Times New Roman"/>
          <w:b/>
          <w:bCs/>
          <w:sz w:val="24"/>
          <w:szCs w:val="24"/>
          <w:lang w:val="kk-KZ"/>
        </w:rPr>
        <w:t>әсер ету механизмі. Ферменттер. Маңызды коферменттер»</w:t>
      </w:r>
    </w:p>
    <w:p w:rsidR="00CB1A1A" w:rsidRPr="00BE79CE" w:rsidRDefault="00CB1A1A" w:rsidP="00BE79CE">
      <w:pPr>
        <w:tabs>
          <w:tab w:val="left" w:pos="1080"/>
        </w:tabs>
        <w:spacing w:after="0" w:line="240" w:lineRule="auto"/>
        <w:jc w:val="both"/>
        <w:rPr>
          <w:rFonts w:ascii="Times New Roman" w:hAnsi="Times New Roman" w:cs="Times New Roman"/>
          <w:b/>
          <w:bCs/>
          <w:sz w:val="24"/>
          <w:szCs w:val="24"/>
          <w:lang w:val="kk-KZ"/>
        </w:rPr>
      </w:pPr>
    </w:p>
    <w:p w:rsidR="00FC62A1" w:rsidRPr="00BE79CE" w:rsidRDefault="00FC62A1" w:rsidP="00BE79CE">
      <w:pPr>
        <w:tabs>
          <w:tab w:val="left" w:pos="1080"/>
        </w:tabs>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
          <w:bCs/>
          <w:i/>
          <w:iCs/>
          <w:sz w:val="24"/>
          <w:szCs w:val="24"/>
          <w:lang w:val="kk-KZ"/>
        </w:rPr>
        <w:t>Дәріс мақсаты:</w:t>
      </w:r>
      <w:r w:rsidRPr="00BE79CE">
        <w:rPr>
          <w:rFonts w:ascii="Times New Roman" w:hAnsi="Times New Roman" w:cs="Times New Roman"/>
          <w:bCs/>
          <w:sz w:val="24"/>
          <w:szCs w:val="24"/>
          <w:lang w:val="kk-KZ"/>
        </w:rPr>
        <w:t>Ферменттер және олардың қасиеттері, маңызды коферменттер жөнінде мағлұмат бере отырып, олардың зат алмасу процесіндегі биологиялық маңызын түсіндіру. Ферменттердің номенклатурасы, классификациясы және олардың әсер ету механизмі жөнінде толық мағлұмат беру.</w:t>
      </w:r>
    </w:p>
    <w:p w:rsidR="00FC62A1" w:rsidRPr="00BE79CE" w:rsidRDefault="00FC62A1" w:rsidP="00BE79CE">
      <w:pPr>
        <w:tabs>
          <w:tab w:val="left" w:pos="1080"/>
        </w:tabs>
        <w:spacing w:after="0" w:line="240" w:lineRule="auto"/>
        <w:jc w:val="both"/>
        <w:rPr>
          <w:rFonts w:ascii="Times New Roman" w:hAnsi="Times New Roman" w:cs="Times New Roman"/>
          <w:bCs/>
          <w:sz w:val="24"/>
          <w:szCs w:val="24"/>
          <w:lang w:val="kk-KZ"/>
        </w:rPr>
      </w:pPr>
    </w:p>
    <w:p w:rsidR="00FC62A1" w:rsidRPr="00BE79CE" w:rsidRDefault="00FC62A1" w:rsidP="00BE79CE">
      <w:pPr>
        <w:tabs>
          <w:tab w:val="left" w:pos="1080"/>
        </w:tabs>
        <w:spacing w:after="0" w:line="240" w:lineRule="auto"/>
        <w:jc w:val="both"/>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Негізгі терминдер:</w:t>
      </w:r>
      <w:r w:rsidRPr="00BE79CE">
        <w:rPr>
          <w:rFonts w:ascii="Times New Roman" w:hAnsi="Times New Roman" w:cs="Times New Roman"/>
          <w:b/>
          <w:sz w:val="24"/>
          <w:szCs w:val="24"/>
          <w:lang w:val="kk-KZ"/>
        </w:rPr>
        <w:t>Фермент, энзимология, кофермент, апофермент, изофермент, активатор, ингибитор.</w:t>
      </w:r>
      <w:r w:rsidRPr="00BE79CE">
        <w:rPr>
          <w:rFonts w:ascii="Times New Roman" w:hAnsi="Times New Roman" w:cs="Times New Roman"/>
          <w:sz w:val="24"/>
          <w:szCs w:val="24"/>
          <w:lang w:val="kk-KZ"/>
        </w:rPr>
        <w:t xml:space="preserve"> Оксидоредуктазалар, трансферазалар, гидролазалар, липазалар, изомеразалар, лигазазалар, активатор, ингибитор.</w:t>
      </w:r>
    </w:p>
    <w:p w:rsidR="00FC62A1" w:rsidRPr="00BE79CE" w:rsidRDefault="00FC62A1" w:rsidP="00BE79CE">
      <w:pPr>
        <w:tabs>
          <w:tab w:val="left" w:pos="1080"/>
        </w:tabs>
        <w:spacing w:after="0" w:line="240" w:lineRule="auto"/>
        <w:jc w:val="both"/>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Жоспары:</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1. Ферменттер жөнінде жалпы түсінік.</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2. Қарапайым және күрделі ферменттер.</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3. Ферменттердің қасиеттері.</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4. Маңызды коферменттер: НАД, ФАД, ТПФ, т.б.</w:t>
      </w:r>
    </w:p>
    <w:p w:rsidR="00FC62A1" w:rsidRPr="00BE79CE" w:rsidRDefault="00FC62A1" w:rsidP="00BE79CE">
      <w:pPr>
        <w:tabs>
          <w:tab w:val="left" w:pos="1080"/>
        </w:tabs>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          5. Ферменттердің номенклатурасы және классификациясы.</w:t>
      </w:r>
    </w:p>
    <w:p w:rsidR="00FC62A1" w:rsidRPr="00BE79CE" w:rsidRDefault="00FC62A1" w:rsidP="00BE79CE">
      <w:pPr>
        <w:tabs>
          <w:tab w:val="left" w:pos="1080"/>
        </w:tabs>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          6. Ферменттердің активті орталығы.</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7. Ферменттердің әсер ету механизмі.</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Cs/>
          <w:sz w:val="24"/>
          <w:szCs w:val="24"/>
          <w:lang w:val="kk-KZ"/>
        </w:rPr>
        <w:t>Фермент дегеніміз</w:t>
      </w:r>
      <w:r w:rsidRPr="00BE79CE">
        <w:rPr>
          <w:rFonts w:ascii="Times New Roman" w:hAnsi="Times New Roman" w:cs="Times New Roman"/>
          <w:sz w:val="24"/>
          <w:szCs w:val="24"/>
          <w:lang w:val="kk-KZ"/>
        </w:rPr>
        <w:t xml:space="preserve"> - белоктық зат, ол организмдегі түрлі химиялық реакцияларды тездетуші. Химиялық реакциялардың жүрісін тездетушілерді катализаторлар деп атайтыны белгілі. Осыған сәйкес ферменттерді </w:t>
      </w:r>
      <w:r w:rsidRPr="00BE79CE">
        <w:rPr>
          <w:rFonts w:ascii="Times New Roman" w:hAnsi="Times New Roman" w:cs="Times New Roman"/>
          <w:bCs/>
          <w:sz w:val="24"/>
          <w:szCs w:val="24"/>
          <w:lang w:val="kk-KZ"/>
        </w:rPr>
        <w:t xml:space="preserve">биологиялық катализаторлар </w:t>
      </w:r>
      <w:r w:rsidRPr="00BE79CE">
        <w:rPr>
          <w:rFonts w:ascii="Times New Roman" w:hAnsi="Times New Roman" w:cs="Times New Roman"/>
          <w:sz w:val="24"/>
          <w:szCs w:val="24"/>
          <w:lang w:val="kk-KZ"/>
        </w:rPr>
        <w:t>деп те атайды. Фермент (латынның тілінде fermentum - ашу деген мағына береді) деген терминмен қатар әдебиетте</w:t>
      </w:r>
      <w:r w:rsidRPr="00BE79CE">
        <w:rPr>
          <w:rFonts w:ascii="Times New Roman" w:hAnsi="Times New Roman" w:cs="Times New Roman"/>
          <w:bCs/>
          <w:sz w:val="24"/>
          <w:szCs w:val="24"/>
          <w:lang w:val="kk-KZ"/>
        </w:rPr>
        <w:t xml:space="preserve"> энзим </w:t>
      </w:r>
      <w:r w:rsidRPr="00BE79CE">
        <w:rPr>
          <w:rFonts w:ascii="Times New Roman" w:hAnsi="Times New Roman" w:cs="Times New Roman"/>
          <w:sz w:val="24"/>
          <w:szCs w:val="24"/>
          <w:lang w:val="kk-KZ"/>
        </w:rPr>
        <w:t xml:space="preserve">(грек тілінде - еnzym, еn - ішкі, zymе - ашытқы деген мағына береді) деген сөз де қолданылады. Ферменттерді және олар катализдейтін реакция-ларды зерттейтін биохимия бөлімі </w:t>
      </w:r>
      <w:r w:rsidRPr="00BE79CE">
        <w:rPr>
          <w:rFonts w:ascii="Times New Roman" w:hAnsi="Times New Roman" w:cs="Times New Roman"/>
          <w:bCs/>
          <w:sz w:val="24"/>
          <w:szCs w:val="24"/>
          <w:lang w:val="kk-KZ"/>
        </w:rPr>
        <w:t xml:space="preserve">энзимология </w:t>
      </w:r>
      <w:r w:rsidRPr="00BE79CE">
        <w:rPr>
          <w:rFonts w:ascii="Times New Roman" w:hAnsi="Times New Roman" w:cs="Times New Roman"/>
          <w:sz w:val="24"/>
          <w:szCs w:val="24"/>
          <w:lang w:val="kk-KZ"/>
        </w:rPr>
        <w:t>деп аталады.</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sz w:val="24"/>
          <w:szCs w:val="24"/>
          <w:lang w:val="kk-KZ"/>
        </w:rPr>
        <w:t xml:space="preserve">Ферменттер химиялық құрамы бойынша </w:t>
      </w:r>
      <w:r w:rsidRPr="00BE79CE">
        <w:rPr>
          <w:rFonts w:ascii="Times New Roman" w:hAnsi="Times New Roman" w:cs="Times New Roman"/>
          <w:bCs/>
          <w:sz w:val="24"/>
          <w:szCs w:val="24"/>
          <w:lang w:val="kk-KZ"/>
        </w:rPr>
        <w:t>биохимиялық реакциялар кезінде катализдік активтілік көрсететін белоктар.</w:t>
      </w:r>
      <w:r w:rsidRPr="00BE79CE">
        <w:rPr>
          <w:rFonts w:ascii="Times New Roman" w:hAnsi="Times New Roman" w:cs="Times New Roman"/>
          <w:sz w:val="24"/>
          <w:szCs w:val="24"/>
          <w:lang w:val="kk-KZ"/>
        </w:rPr>
        <w:t xml:space="preserve"> Барлық басқа белоктар сияқты, ферменттер де химиялық құрамы бойынша екі топқа бөлінеді. Олар </w:t>
      </w:r>
      <w:r w:rsidRPr="00BE79CE">
        <w:rPr>
          <w:rFonts w:ascii="Times New Roman" w:hAnsi="Times New Roman" w:cs="Times New Roman"/>
          <w:bCs/>
          <w:sz w:val="24"/>
          <w:szCs w:val="24"/>
          <w:lang w:val="kk-KZ"/>
        </w:rPr>
        <w:t>қарапайым ферменттер және күрделі ферменттер.</w:t>
      </w:r>
    </w:p>
    <w:p w:rsidR="00FC62A1" w:rsidRPr="00BE79CE" w:rsidRDefault="00FC62A1" w:rsidP="00BE79CE">
      <w:pPr>
        <w:tabs>
          <w:tab w:val="left" w:pos="-5940"/>
        </w:tabs>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Қарапайым ферменттер дегеніміз - қарапайым белоктар, </w:t>
      </w:r>
      <w:r w:rsidRPr="00BE79CE">
        <w:rPr>
          <w:rFonts w:ascii="Times New Roman" w:hAnsi="Times New Roman" w:cs="Times New Roman"/>
          <w:sz w:val="24"/>
          <w:szCs w:val="24"/>
          <w:lang w:val="kk-KZ"/>
        </w:rPr>
        <w:t>олар гидролиз кезінде амин қышқылдарына ғана ажырап бөлінеді. Қарапайым ферменттерге мыналар жатады: рибонуклеаза, пепсин, трипсин, химотрипсин, папаин, амилазалар және гидролаза класына жататын басқа да ферменттер.</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Cs/>
          <w:sz w:val="24"/>
          <w:szCs w:val="24"/>
          <w:lang w:val="kk-KZ"/>
        </w:rPr>
        <w:lastRenderedPageBreak/>
        <w:t>Күрделі ферменттер дегеніміз - күрделі белоктар</w:t>
      </w:r>
      <w:r w:rsidRPr="00BE79CE">
        <w:rPr>
          <w:rFonts w:ascii="Times New Roman" w:hAnsi="Times New Roman" w:cs="Times New Roman"/>
          <w:sz w:val="24"/>
          <w:szCs w:val="24"/>
          <w:lang w:val="kk-KZ"/>
        </w:rPr>
        <w:t xml:space="preserve">. Күрделі ферменттер екі бөліктен: </w:t>
      </w:r>
      <w:r w:rsidRPr="00BE79CE">
        <w:rPr>
          <w:rFonts w:ascii="Times New Roman" w:hAnsi="Times New Roman" w:cs="Times New Roman"/>
          <w:bCs/>
          <w:sz w:val="24"/>
          <w:szCs w:val="24"/>
          <w:lang w:val="kk-KZ"/>
        </w:rPr>
        <w:t>белоктық және белоктық емес бөліктен тұрады.</w:t>
      </w:r>
      <w:r w:rsidRPr="00BE79CE">
        <w:rPr>
          <w:rFonts w:ascii="Times New Roman" w:hAnsi="Times New Roman" w:cs="Times New Roman"/>
          <w:sz w:val="24"/>
          <w:szCs w:val="24"/>
          <w:lang w:val="kk-KZ"/>
        </w:rPr>
        <w:t xml:space="preserve"> Ферменттердің белоктық бөлігі </w:t>
      </w:r>
      <w:r w:rsidRPr="00BE79CE">
        <w:rPr>
          <w:rFonts w:ascii="Times New Roman" w:hAnsi="Times New Roman" w:cs="Times New Roman"/>
          <w:bCs/>
          <w:sz w:val="24"/>
          <w:szCs w:val="24"/>
          <w:lang w:val="kk-KZ"/>
        </w:rPr>
        <w:t>апофермент</w:t>
      </w:r>
      <w:r w:rsidRPr="00BE79CE">
        <w:rPr>
          <w:rFonts w:ascii="Times New Roman" w:hAnsi="Times New Roman" w:cs="Times New Roman"/>
          <w:sz w:val="24"/>
          <w:szCs w:val="24"/>
          <w:lang w:val="kk-KZ"/>
        </w:rPr>
        <w:t xml:space="preserve"> деп, ал белоктық емес белігі </w:t>
      </w:r>
      <w:r w:rsidRPr="00BE79CE">
        <w:rPr>
          <w:rFonts w:ascii="Times New Roman" w:hAnsi="Times New Roman" w:cs="Times New Roman"/>
          <w:bCs/>
          <w:sz w:val="24"/>
          <w:szCs w:val="24"/>
          <w:lang w:val="kk-KZ"/>
        </w:rPr>
        <w:t xml:space="preserve">простетикалық топ </w:t>
      </w:r>
      <w:r w:rsidRPr="00BE79CE">
        <w:rPr>
          <w:rFonts w:ascii="Times New Roman" w:hAnsi="Times New Roman" w:cs="Times New Roman"/>
          <w:sz w:val="24"/>
          <w:szCs w:val="24"/>
          <w:lang w:val="kk-KZ"/>
        </w:rPr>
        <w:t xml:space="preserve">немесе </w:t>
      </w:r>
      <w:r w:rsidRPr="00BE79CE">
        <w:rPr>
          <w:rFonts w:ascii="Times New Roman" w:hAnsi="Times New Roman" w:cs="Times New Roman"/>
          <w:bCs/>
          <w:sz w:val="24"/>
          <w:szCs w:val="24"/>
          <w:lang w:val="kk-KZ"/>
        </w:rPr>
        <w:t>кофактор,</w:t>
      </w:r>
      <w:r w:rsidRPr="00BE79CE">
        <w:rPr>
          <w:rFonts w:ascii="Times New Roman" w:hAnsi="Times New Roman" w:cs="Times New Roman"/>
          <w:sz w:val="24"/>
          <w:szCs w:val="24"/>
          <w:lang w:val="kk-KZ"/>
        </w:rPr>
        <w:t xml:space="preserve"> кофактор (простетикалық топ) белоктық емес зат болғандықтан</w:t>
      </w:r>
      <w:r w:rsidRPr="00BE79CE">
        <w:rPr>
          <w:rFonts w:ascii="Times New Roman" w:hAnsi="Times New Roman" w:cs="Times New Roman"/>
          <w:bCs/>
          <w:sz w:val="24"/>
          <w:szCs w:val="24"/>
          <w:lang w:val="kk-KZ"/>
        </w:rPr>
        <w:t xml:space="preserve"> кофермент </w:t>
      </w:r>
      <w:r w:rsidRPr="00BE79CE">
        <w:rPr>
          <w:rFonts w:ascii="Times New Roman" w:hAnsi="Times New Roman" w:cs="Times New Roman"/>
          <w:sz w:val="24"/>
          <w:szCs w:val="24"/>
          <w:lang w:val="kk-KZ"/>
        </w:rPr>
        <w:t>деп аталады.</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30 - 40°С жағдайда тірі организмде ферменттер әсіресе активті келеді (4.10-сурет), бұл температура деңгейінен төмен немесе жоғары кезде фермент активтілігі бәсеңдейді.</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Орта температурасының көтерілуі молекулалар қозғалысын тездететіні белгілі және бұл жағдай химиялық реакцияның жылдамдығын арттырады. </w:t>
      </w:r>
      <w:r w:rsidRPr="00BE79CE">
        <w:rPr>
          <w:rFonts w:ascii="Times New Roman" w:hAnsi="Times New Roman" w:cs="Times New Roman"/>
          <w:bCs/>
          <w:sz w:val="24"/>
          <w:szCs w:val="24"/>
          <w:lang w:val="kk-KZ"/>
        </w:rPr>
        <w:t>Вант-Гофф ережесіне</w:t>
      </w:r>
      <w:r w:rsidRPr="00BE79CE">
        <w:rPr>
          <w:rFonts w:ascii="Times New Roman" w:hAnsi="Times New Roman" w:cs="Times New Roman"/>
          <w:sz w:val="24"/>
          <w:szCs w:val="24"/>
          <w:lang w:val="kk-KZ"/>
        </w:rPr>
        <w:t xml:space="preserve"> сәйкес, температураны 10°С шамасына көтеру реакция жылдамдығын 2-3 есе арттырады. Ферменттердің өзі белок болғандықтан, олар өте жоғары температурада бұзылып, өздерінің катализдік қасиеттерінен айырылып қалуы мүмкін.</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Коферменттер (латын тіліндегі Ко - бірге және фермент деген сөзден шыққан) - құрамында белок жоқ органикалық қосылыстар, олар апорферментпен тығыз байланысқан. Ферменттің мықты байланысқан кофакторы - простетикалық топ. Көптеген ферменттердің активтігі үшін екі фактордың да - металл иондарының да, простетикалық топтың да (немесе коферменттің) болуы қажет.</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Биохимиялық реакцияларда коферменттер екі түрлі қызмет атқарады</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1. Күрделі фермент құрамында субстраттың (субстрат дегеніміз фермент әсер ететін зат) катализдік өңделіп өзгеруіне қатысады, бұл кезде кофермент оның активті ортасына енеді;</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2. Бір субстраттан екінші субстратқа (немесе басқа ферментке) электрондарды, протондарды немесе жеке химиялық топтарды тасымалдайды.</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4.2. Кестеде негізгі коферменттердің реакцияда тасымалдайтын химиялық топтары және активті тобы (витамин) көрсетілген. </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Никотинамиднуклеотидті немесе пиридиндік коферменттер НАД+ және НАДФ+</w:t>
      </w:r>
      <w:r w:rsidRPr="00BE79CE">
        <w:rPr>
          <w:rFonts w:ascii="Times New Roman" w:hAnsi="Times New Roman" w:cs="Times New Roman"/>
          <w:sz w:val="24"/>
          <w:szCs w:val="24"/>
          <w:lang w:val="kk-KZ"/>
        </w:rPr>
        <w:t xml:space="preserve"> (НАД+-икотинамидадениндинуклео-тид, НАДФ+-никотинамидаденинди-нуклеотидфосфат). Бұл коферменттердің активті бөлігі никотинамид (РР витамині) болып табылады, оның молекуласында пиридин сақинасы бар және ол пиридиндік коферменттер деп аталады.</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 xml:space="preserve">ФAД және ФMН флавиндік коферменттер. ФAД-флавинаденинди-нуклеотид, ФMН-флавинмононуклеотид. </w:t>
      </w:r>
      <w:r w:rsidRPr="00BE79CE">
        <w:rPr>
          <w:rFonts w:ascii="Times New Roman" w:hAnsi="Times New Roman" w:cs="Times New Roman"/>
          <w:sz w:val="24"/>
          <w:szCs w:val="24"/>
          <w:lang w:val="kk-KZ"/>
        </w:rPr>
        <w:t>ФAД және ФMН коферменттері әр түрлі апоферменттермсн байланысады да, флавопротеинді ферменттер- флавиндік дегидрогеназа түзеді. Қазіргі кезде флавопротеиндердің саны 80 шамасына жетеді және олардың көпшілігінде ФAД бар. ФAД және ФMН екеуі апоферменттермен мықты байланысқан және НАД+және НАДФ+ екеуінен айырмасы, катализдік реакция кезінде ферменттің белоктық бөлігіне байланысқан күйінде қалады. Сондықтан оларды простетикалық топтар деп атайды.</w:t>
      </w:r>
    </w:p>
    <w:p w:rsidR="00FC62A1" w:rsidRPr="00BE79CE" w:rsidRDefault="00FC62A1" w:rsidP="00BE79CE">
      <w:pPr>
        <w:tabs>
          <w:tab w:val="left" w:pos="-5940"/>
        </w:tabs>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Q коферменті (убихинон)</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Q коферментінің атауы quinone -</w:t>
      </w:r>
      <w:r w:rsidRPr="00BE79CE">
        <w:rPr>
          <w:rFonts w:ascii="Times New Roman" w:hAnsi="Times New Roman" w:cs="Times New Roman"/>
          <w:sz w:val="24"/>
          <w:szCs w:val="24"/>
          <w:lang w:val="kk-KZ"/>
        </w:rPr>
        <w:t xml:space="preserve"> деген сөздің бірінші әрпінен шыққан. </w:t>
      </w:r>
      <w:r w:rsidRPr="00BE79CE">
        <w:rPr>
          <w:rFonts w:ascii="Times New Roman" w:hAnsi="Times New Roman" w:cs="Times New Roman"/>
          <w:b/>
          <w:bCs/>
          <w:sz w:val="24"/>
          <w:szCs w:val="24"/>
          <w:lang w:val="kk-KZ"/>
        </w:rPr>
        <w:t>Убихинон деген сөз барлық жерде</w:t>
      </w:r>
      <w:r w:rsidRPr="00BE79CE">
        <w:rPr>
          <w:rFonts w:ascii="Times New Roman" w:hAnsi="Times New Roman" w:cs="Times New Roman"/>
          <w:sz w:val="24"/>
          <w:szCs w:val="24"/>
          <w:lang w:val="kk-KZ"/>
        </w:rPr>
        <w:t xml:space="preserve"> (уби - барлық жерде) деген мағынаны білдіреді. Шындығында ол барлық клеткадан табылған.</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ТПФ - тиаминпирофосфат, ТДФ - тиаминдифосфат. ТПФ коферменті В1 витаминінің туындысы, оның тиазол сақинасында күкірт бар</w:t>
      </w:r>
      <w:r w:rsidRPr="00BE79CE">
        <w:rPr>
          <w:rFonts w:ascii="Times New Roman" w:hAnsi="Times New Roman" w:cs="Times New Roman"/>
          <w:sz w:val="24"/>
          <w:szCs w:val="24"/>
          <w:lang w:val="kk-KZ"/>
        </w:rPr>
        <w:t xml:space="preserve">. Ол апоферментпен мықты байланысқан болады және простетикалық топ деп саналады. </w:t>
      </w:r>
      <w:r w:rsidRPr="00BE79CE">
        <w:rPr>
          <w:rFonts w:ascii="Times New Roman" w:hAnsi="Times New Roman" w:cs="Times New Roman"/>
          <w:b/>
          <w:bCs/>
          <w:sz w:val="24"/>
          <w:szCs w:val="24"/>
          <w:lang w:val="kk-KZ"/>
        </w:rPr>
        <w:t xml:space="preserve">ТПФ молекуласындағы активті бөлік - тиазол сақинасының - </w:t>
      </w:r>
      <w:r w:rsidRPr="00BE79CE">
        <w:rPr>
          <w:rFonts w:ascii="Times New Roman" w:hAnsi="Times New Roman" w:cs="Times New Roman"/>
          <w:sz w:val="24"/>
          <w:szCs w:val="24"/>
          <w:lang w:val="kk-KZ"/>
        </w:rPr>
        <w:t>СН тобы, сол топтың көмегімен ол субстратпен байланысады.</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ТПФ апоферментпен байланысып, </w:t>
      </w:r>
      <w:r w:rsidRPr="00BE79CE">
        <w:rPr>
          <w:rFonts w:ascii="Times New Roman" w:hAnsi="Times New Roman" w:cs="Times New Roman"/>
          <w:b/>
          <w:bCs/>
          <w:sz w:val="24"/>
          <w:szCs w:val="24"/>
          <w:lang w:val="kk-KZ"/>
        </w:rPr>
        <w:t>декарбоксилаза</w:t>
      </w:r>
      <w:r w:rsidRPr="00BE79CE">
        <w:rPr>
          <w:rFonts w:ascii="Times New Roman" w:hAnsi="Times New Roman" w:cs="Times New Roman"/>
          <w:sz w:val="24"/>
          <w:szCs w:val="24"/>
          <w:lang w:val="kk-KZ"/>
        </w:rPr>
        <w:t xml:space="preserve"> түзеді, ол кетоқышқылдан көмір қышқыл газдың бөлініп шығуын катализдейді. Бұл реакциялар кезінде карбоксилдік топпен тікелей байланысқан көміртек- көміртектік байланыс бұзылады. Мысалы, ашытқы клеткаларында пирожүзім қышқылын декарбоксилдеуді </w:t>
      </w:r>
      <w:r w:rsidRPr="00BE79CE">
        <w:rPr>
          <w:rFonts w:ascii="Times New Roman" w:hAnsi="Times New Roman" w:cs="Times New Roman"/>
          <w:b/>
          <w:bCs/>
          <w:sz w:val="24"/>
          <w:szCs w:val="24"/>
          <w:lang w:val="kk-KZ"/>
        </w:rPr>
        <w:t xml:space="preserve">пируватдекарбоксилаза </w:t>
      </w:r>
      <w:r w:rsidRPr="00BE79CE">
        <w:rPr>
          <w:rFonts w:ascii="Times New Roman" w:hAnsi="Times New Roman" w:cs="Times New Roman"/>
          <w:sz w:val="24"/>
          <w:szCs w:val="24"/>
          <w:lang w:val="kk-KZ"/>
        </w:rPr>
        <w:t>ферменті мынадай схема бойынша катализдейді.</w:t>
      </w: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lastRenderedPageBreak/>
        <w:t xml:space="preserve">Кобамидтік </w:t>
      </w:r>
      <w:r w:rsidRPr="00BE79CE">
        <w:rPr>
          <w:rFonts w:ascii="Times New Roman" w:hAnsi="Times New Roman" w:cs="Times New Roman"/>
          <w:sz w:val="24"/>
          <w:szCs w:val="24"/>
          <w:lang w:val="kk-KZ"/>
        </w:rPr>
        <w:t>коферменттің активті бөлігі ең күрделі витамин -</w:t>
      </w:r>
      <w:r w:rsidRPr="00BE79CE">
        <w:rPr>
          <w:rFonts w:ascii="Times New Roman" w:hAnsi="Times New Roman" w:cs="Times New Roman"/>
          <w:b/>
          <w:bCs/>
          <w:sz w:val="24"/>
          <w:szCs w:val="24"/>
          <w:lang w:val="kk-KZ"/>
        </w:rPr>
        <w:t xml:space="preserve"> ВІ2 витамині </w:t>
      </w:r>
      <w:r w:rsidRPr="00BE79CE">
        <w:rPr>
          <w:rFonts w:ascii="Times New Roman" w:hAnsi="Times New Roman" w:cs="Times New Roman"/>
          <w:sz w:val="24"/>
          <w:szCs w:val="24"/>
          <w:lang w:val="kk-KZ"/>
        </w:rPr>
        <w:t xml:space="preserve">кіреді.В12 витамині молекуласында коррин циклы бар, ол төрт пиррол сақинасынан тұрады, сақиналар бір-бірімен өзара байланысады. Циклдың дәл ортасында </w:t>
      </w:r>
      <w:r w:rsidRPr="00BE79CE">
        <w:rPr>
          <w:rFonts w:ascii="Times New Roman" w:hAnsi="Times New Roman" w:cs="Times New Roman"/>
          <w:b/>
          <w:bCs/>
          <w:sz w:val="24"/>
          <w:szCs w:val="24"/>
          <w:lang w:val="kk-KZ"/>
        </w:rPr>
        <w:t>кобальт атомымен байланысқан</w:t>
      </w:r>
      <w:r w:rsidRPr="00BE79CE">
        <w:rPr>
          <w:rFonts w:ascii="Times New Roman" w:hAnsi="Times New Roman" w:cs="Times New Roman"/>
          <w:sz w:val="24"/>
          <w:szCs w:val="24"/>
          <w:lang w:val="kk-KZ"/>
        </w:rPr>
        <w:t xml:space="preserve"> циан тобы орналасады. Сондықтан бұл витамин цианкобаламин деп аталады. Кобамидтік коферменттерде циан тобы болмайды, оның орнын метил мен 5</w:t>
      </w:r>
      <w:r w:rsidRPr="00BE79CE">
        <w:rPr>
          <w:rFonts w:ascii="Times New Roman" w:hAnsi="Times New Roman" w:cs="Times New Roman"/>
          <w:sz w:val="24"/>
          <w:szCs w:val="24"/>
        </w:rPr>
        <w:t>'</w:t>
      </w:r>
      <w:r w:rsidRPr="00BE79CE">
        <w:rPr>
          <w:rFonts w:ascii="Times New Roman" w:hAnsi="Times New Roman" w:cs="Times New Roman"/>
          <w:sz w:val="24"/>
          <w:szCs w:val="24"/>
          <w:lang w:val="kk-KZ"/>
        </w:rPr>
        <w:t xml:space="preserve">-дезоксиаденозин басады. Осыған сәйкес мынадай </w:t>
      </w:r>
      <w:r w:rsidRPr="00BE79CE">
        <w:rPr>
          <w:rFonts w:ascii="Times New Roman" w:hAnsi="Times New Roman" w:cs="Times New Roman"/>
          <w:b/>
          <w:bCs/>
          <w:sz w:val="24"/>
          <w:szCs w:val="24"/>
          <w:lang w:val="kk-KZ"/>
        </w:rPr>
        <w:t>екі кофермент түзіледі: метилкобаламин және 5'-дезоксиаденозилкобаламин (5'-ДоАК)</w:t>
      </w:r>
      <w:r w:rsidRPr="00BE79CE">
        <w:rPr>
          <w:rFonts w:ascii="Times New Roman" w:hAnsi="Times New Roman" w:cs="Times New Roman"/>
          <w:sz w:val="24"/>
          <w:szCs w:val="24"/>
          <w:lang w:val="kk-KZ"/>
        </w:rPr>
        <w:t xml:space="preserve">. </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sz w:val="24"/>
          <w:szCs w:val="24"/>
          <w:lang w:val="kk-KZ"/>
        </w:rPr>
        <w:t>Ферменттердің жүйелік атаулары айтарлықтай күрделі, бірақ ол рекацияға кірісетін субстрат жөнінде толық мәлімет береді. Бұл атаулар әдетте ғылыми әдебиеттерде қолданылады. Жүйелік атау бойынша әр ферменттің нөмірі (шифры) болады, ол төрт саннан тұрады және бұл сандардың арасы нүктемен бөлінген. Бірінші сан ферменттің класын білдіреді, екінші сан класс тармағын, үшінші сан-класс тармағы бөлігін, төртінші сан өз қатарындағы нөмірін көрсетеді.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Тривиалдық атаулар негізінен екі жолмен пайда болады: 1) фермент әсер ететін субстрат атауына–</w:t>
      </w:r>
      <w:r w:rsidRPr="00BE79CE">
        <w:rPr>
          <w:rFonts w:ascii="Times New Roman" w:hAnsi="Times New Roman" w:cs="Times New Roman"/>
          <w:b/>
          <w:bCs/>
          <w:sz w:val="24"/>
          <w:szCs w:val="24"/>
          <w:lang w:val="kk-KZ"/>
        </w:rPr>
        <w:t xml:space="preserve">аза </w:t>
      </w:r>
      <w:r w:rsidRPr="00BE79CE">
        <w:rPr>
          <w:rFonts w:ascii="Times New Roman" w:hAnsi="Times New Roman" w:cs="Times New Roman"/>
          <w:sz w:val="24"/>
          <w:szCs w:val="24"/>
          <w:lang w:val="kk-KZ"/>
        </w:rPr>
        <w:t xml:space="preserve">жұрнағы қосылады. Мысалы, мальтозаны ыдыратып, глюкозаны екі молекуласына айналдыратын фермент мальтаза деп аталады. 2) Фермент катализ-дейтін реакция атауына – </w:t>
      </w:r>
      <w:r w:rsidRPr="00BE79CE">
        <w:rPr>
          <w:rFonts w:ascii="Times New Roman" w:hAnsi="Times New Roman" w:cs="Times New Roman"/>
          <w:b/>
          <w:bCs/>
          <w:sz w:val="24"/>
          <w:szCs w:val="24"/>
          <w:lang w:val="kk-KZ"/>
        </w:rPr>
        <w:t>аза</w:t>
      </w:r>
      <w:r w:rsidRPr="00BE79CE">
        <w:rPr>
          <w:rFonts w:ascii="Times New Roman" w:hAnsi="Times New Roman" w:cs="Times New Roman"/>
          <w:sz w:val="24"/>
          <w:szCs w:val="24"/>
          <w:lang w:val="kk-KZ"/>
        </w:rPr>
        <w:t xml:space="preserve"> жұрнағы қосылады. Мысалы, субстратты ыдыратып, су қосып алуды катализдейтін фермент гидролаза деп аталады, субстраттың, сутексізденуін жүргізетін фермент дегидрогеназа деп, химиялық топтарды тасымалдайтын ферментті трансфераза деп атайды. Кейбір ферменттердің тарихи қалыптасқан атаулары бар. Мысалы: пепсин, трипсин, папаин, эластаза т.б.</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sz w:val="24"/>
          <w:szCs w:val="24"/>
          <w:lang w:val="kk-KZ"/>
        </w:rPr>
        <w:t>Ферменттердің тривиалдық атаулары қысқа да қолдануға ыңғайлы. Мысалы, бір ферменттің жүйелік атауы 2.7.1.2. АТФ: глюкозо-6-фосфотрансфераза. Ал осы ферменттің тривиальдық атауы глюкокиназа (гексокиназа).</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Ферменттердің классификациясы. Ферменттер катализдейтін химиялық реакциялар түріне қарай 6 классқа бөлінеді: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1). Оксидоредуктазалар - тотығу-тотықсыздандыру реакциялардың барлық түрі; 2). Трансферазалар - реакцияларда жеке атомдық топтарды тасымалдау; 3). Гидролазалар - судың қосылуымен химиялық байланыстарды үзу; 4). Липазалар - субстратты гидролиздік емес жолмен ыдыратып, қос байланыс түзу және керісінше реакциялар; 5). Изомеразалар - молекула ішіндегі өзгеріс-терді катализдеп, изомер түзу; 6). Лигазазалар - АФТ энергиясы арқылы екі әр түрлі қосылыстың конденсиациясын катализдеп, С−С, С−О, С− N , С−S байланысын орнату.</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Фермент молекуласының субстратпен тікелей тиісіп жанасатын бөлігін ферменттің активті орталығы деп атайды</w:t>
      </w:r>
      <w:r w:rsidRPr="00BE79CE">
        <w:rPr>
          <w:rFonts w:ascii="Times New Roman" w:hAnsi="Times New Roman" w:cs="Times New Roman"/>
          <w:sz w:val="24"/>
          <w:szCs w:val="24"/>
          <w:lang w:val="kk-KZ"/>
        </w:rPr>
        <w:t xml:space="preserve">. Ферменттің активті орталығы субстратпен байланысуға және ыдыратып өзгертуге міндетті. </w:t>
      </w:r>
      <w:r w:rsidRPr="00BE79CE">
        <w:rPr>
          <w:rFonts w:ascii="Times New Roman" w:hAnsi="Times New Roman" w:cs="Times New Roman"/>
          <w:b/>
          <w:bCs/>
          <w:sz w:val="24"/>
          <w:szCs w:val="24"/>
          <w:lang w:val="kk-KZ"/>
        </w:rPr>
        <w:t xml:space="preserve">Активті орталық бүйір радикалында функционалды тобы бар амин қышқылдарының қалдықтарынан түзіледі. Күрделі ферменттерде </w:t>
      </w:r>
      <w:r w:rsidRPr="00BE79CE">
        <w:rPr>
          <w:rFonts w:ascii="Times New Roman" w:hAnsi="Times New Roman" w:cs="Times New Roman"/>
          <w:sz w:val="24"/>
          <w:szCs w:val="24"/>
          <w:lang w:val="kk-KZ"/>
        </w:rPr>
        <w:t xml:space="preserve">активті орталыққа амин қышқылдарынан басқа </w:t>
      </w:r>
      <w:r w:rsidRPr="00BE79CE">
        <w:rPr>
          <w:rFonts w:ascii="Times New Roman" w:hAnsi="Times New Roman" w:cs="Times New Roman"/>
          <w:b/>
          <w:bCs/>
          <w:sz w:val="24"/>
          <w:szCs w:val="24"/>
          <w:lang w:val="kk-KZ"/>
        </w:rPr>
        <w:t>металл иондары мен коферменттер кіреді</w:t>
      </w:r>
      <w:r w:rsidRPr="00BE79CE">
        <w:rPr>
          <w:rFonts w:ascii="Times New Roman" w:hAnsi="Times New Roman" w:cs="Times New Roman"/>
          <w:sz w:val="24"/>
          <w:szCs w:val="24"/>
          <w:u w:val="single"/>
          <w:lang w:val="kk-KZ"/>
        </w:rPr>
        <w:t>.</w:t>
      </w:r>
      <w:r w:rsidRPr="00BE79CE">
        <w:rPr>
          <w:rFonts w:ascii="Times New Roman" w:hAnsi="Times New Roman" w:cs="Times New Roman"/>
          <w:sz w:val="24"/>
          <w:szCs w:val="24"/>
          <w:lang w:val="kk-KZ"/>
        </w:rPr>
        <w:t xml:space="preserve"> Олар катализ процесінде маңызды қызмет атқарады.</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sz w:val="24"/>
          <w:szCs w:val="24"/>
          <w:lang w:val="kk-KZ"/>
        </w:rPr>
        <w:t>Ферменттердің активті орталығында реакцияласуға қабілетті топтары бар мынадай амин кышқылдары кездеседі.</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1. Цистеин, оның кұрамында сульфгидрильдік топ - SН бар;</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2. Серин, оның құрамында гидроксильдік топ - ОН бар;</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3. Гистидин, oның құрамында имидазол сақинасы бар;</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4. Аспарагин қышқылы мен глутамин қышқылы, ол екеуінің құрамында екінші карбоксильдік топ - СООН бар;</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5. Триптофан, құрамында индол сақинасы бар;</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6. Гидрофобты амин қышқылдары,</w:t>
      </w:r>
      <w:r w:rsidRPr="00BE79CE">
        <w:rPr>
          <w:rFonts w:ascii="Times New Roman" w:hAnsi="Times New Roman" w:cs="Times New Roman"/>
          <w:sz w:val="24"/>
          <w:szCs w:val="24"/>
          <w:lang w:val="kk-KZ"/>
        </w:rPr>
        <w:t xml:space="preserve"> ондай амин қышқылдары құрамында субстраттың полярсыз учаскесіне жақын (туыс) гидрофобты (полярсыз) бүйір топтар болады.</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sz w:val="24"/>
          <w:szCs w:val="24"/>
          <w:lang w:val="kk-KZ"/>
        </w:rPr>
        <w:lastRenderedPageBreak/>
        <w:t xml:space="preserve">Қазір қолданылып жүрген теория бойынша фермент әсері екі стадиядан тұрады. </w:t>
      </w:r>
      <w:r w:rsidRPr="00BE79CE">
        <w:rPr>
          <w:rFonts w:ascii="Times New Roman" w:hAnsi="Times New Roman" w:cs="Times New Roman"/>
          <w:b/>
          <w:bCs/>
          <w:sz w:val="24"/>
          <w:szCs w:val="24"/>
          <w:lang w:val="kk-KZ"/>
        </w:rPr>
        <w:t>Бірінші стадия кезінде фермент (Е, еnzуm - деген сөздің бірінші әрпі) пен субстрат (S) арасында комплекс фермент-субстрат (ES) түзіледі.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Ол Михаэлис (1913) комплексі деп аталады.</w:t>
      </w:r>
      <w:r w:rsidRPr="00BE79CE">
        <w:rPr>
          <w:rFonts w:ascii="Times New Roman" w:hAnsi="Times New Roman" w:cs="Times New Roman"/>
          <w:sz w:val="24"/>
          <w:szCs w:val="24"/>
          <w:lang w:val="kk-KZ"/>
        </w:rPr>
        <w:t xml:space="preserve"> Мұндай комплекс түзу реакциясы қайтымды келеді. </w:t>
      </w:r>
      <w:r w:rsidR="00820E29" w:rsidRPr="00820E29">
        <w:rPr>
          <w:rFonts w:ascii="Times New Roman" w:hAnsi="Times New Roman" w:cs="Times New Roman"/>
          <w:sz w:val="24"/>
          <w:szCs w:val="24"/>
          <w:lang w:val="kk-KZ"/>
        </w:rPr>
        <w:t>1</w:t>
      </w:r>
      <w:r w:rsidRPr="00BE79CE">
        <w:rPr>
          <w:rFonts w:ascii="Times New Roman" w:hAnsi="Times New Roman" w:cs="Times New Roman"/>
          <w:sz w:val="24"/>
          <w:szCs w:val="24"/>
          <w:lang w:val="kk-KZ"/>
        </w:rPr>
        <w:t xml:space="preserve">Фермент-субстрат активті комплексі активтену энергияны бәсеңдетеді де, реакцияның жүруін жеңілдетеді. </w:t>
      </w:r>
      <w:r w:rsidRPr="00BE79CE">
        <w:rPr>
          <w:rFonts w:ascii="Times New Roman" w:hAnsi="Times New Roman" w:cs="Times New Roman"/>
          <w:b/>
          <w:bCs/>
          <w:sz w:val="24"/>
          <w:szCs w:val="24"/>
          <w:lang w:val="kk-KZ"/>
        </w:rPr>
        <w:t>Субстрат байланысқаннан кейін ол ферменттің шабуылына ұшырайды. Ферментпен байланысқан жерінде субстрат молекуласының электрондары бөлініп, өзгеріп орналасады.</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 әсері теориясының әріптермен бейнеленуі: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1.    Е      +     S        →          ES</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      субстрат          Фермент-субстрат комплексі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2.  ES        →            E     +     P1     +     P2</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          Фермент               Реакция өнімдері-субстрат</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Жоғарыдағы көрсетілген реакцияның бірінші стадиясының жылдамдығы фермент молекуласының санына байланысты қанша фермент молекуласы субстратпен байланыса алады, яғни ферменттің активті орталығы мен субстрат бір-бірімен сәйкес-үйлесімді (комплементарлы) келген. </w:t>
      </w:r>
    </w:p>
    <w:p w:rsidR="00FC62A1" w:rsidRPr="00BE79CE" w:rsidRDefault="00FC62A1" w:rsidP="00BE79CE">
      <w:pPr>
        <w:tabs>
          <w:tab w:val="left" w:pos="-5940"/>
        </w:tabs>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Бақылау сұрақтары:</w:t>
      </w:r>
    </w:p>
    <w:p w:rsidR="00FC62A1" w:rsidRPr="00BE79CE" w:rsidRDefault="00FC62A1" w:rsidP="00BE79CE">
      <w:pPr>
        <w:numPr>
          <w:ilvl w:val="0"/>
          <w:numId w:val="6"/>
        </w:numPr>
        <w:tabs>
          <w:tab w:val="left" w:pos="-594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 дегеніміз не</w:t>
      </w:r>
      <w:r w:rsidRPr="00BE79CE">
        <w:rPr>
          <w:rFonts w:ascii="Times New Roman" w:hAnsi="Times New Roman" w:cs="Times New Roman"/>
          <w:sz w:val="24"/>
          <w:szCs w:val="24"/>
          <w:lang w:val="en-US"/>
        </w:rPr>
        <w:t>?</w:t>
      </w:r>
    </w:p>
    <w:p w:rsidR="00FC62A1" w:rsidRPr="00BE79CE" w:rsidRDefault="00FC62A1" w:rsidP="00BE79CE">
      <w:pPr>
        <w:numPr>
          <w:ilvl w:val="0"/>
          <w:numId w:val="6"/>
        </w:numPr>
        <w:tabs>
          <w:tab w:val="left" w:pos="-594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 қалай жіктеледі және қалай аталады?</w:t>
      </w:r>
    </w:p>
    <w:p w:rsidR="00FC62A1" w:rsidRPr="00BE79CE" w:rsidRDefault="00FC62A1" w:rsidP="00BE79CE">
      <w:pPr>
        <w:numPr>
          <w:ilvl w:val="0"/>
          <w:numId w:val="6"/>
        </w:numPr>
        <w:tabs>
          <w:tab w:val="left" w:pos="-594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Кофермент, апофермент деген не</w:t>
      </w:r>
      <w:r w:rsidRPr="00BE79CE">
        <w:rPr>
          <w:rFonts w:ascii="Times New Roman" w:hAnsi="Times New Roman" w:cs="Times New Roman"/>
          <w:sz w:val="24"/>
          <w:szCs w:val="24"/>
          <w:lang w:val="en-US"/>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В1, В2, В5, В6, В12 витаминдері қандай коферменттердің құрамында болады</w:t>
      </w:r>
      <w:r w:rsidRPr="00BE79CE">
        <w:rPr>
          <w:rFonts w:ascii="Times New Roman" w:hAnsi="Times New Roman" w:cs="Times New Roman"/>
          <w:sz w:val="24"/>
          <w:szCs w:val="24"/>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 қалай жіктеледі</w:t>
      </w:r>
      <w:r w:rsidRPr="00BE79CE">
        <w:rPr>
          <w:rFonts w:ascii="Times New Roman" w:hAnsi="Times New Roman" w:cs="Times New Roman"/>
          <w:sz w:val="24"/>
          <w:szCs w:val="24"/>
          <w:lang w:val="en-US"/>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 қалай аталады</w:t>
      </w:r>
      <w:r w:rsidRPr="00BE79CE">
        <w:rPr>
          <w:rFonts w:ascii="Times New Roman" w:hAnsi="Times New Roman" w:cs="Times New Roman"/>
          <w:sz w:val="24"/>
          <w:szCs w:val="24"/>
          <w:lang w:val="en-US"/>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Субстрат дегеніміз не</w:t>
      </w:r>
      <w:r w:rsidRPr="00BE79CE">
        <w:rPr>
          <w:rFonts w:ascii="Times New Roman" w:hAnsi="Times New Roman" w:cs="Times New Roman"/>
          <w:sz w:val="24"/>
          <w:szCs w:val="24"/>
          <w:lang w:val="en-US"/>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Ферменттердің активті орталығы дегеніміз не</w:t>
      </w:r>
      <w:r w:rsidRPr="00BE79CE">
        <w:rPr>
          <w:rFonts w:ascii="Times New Roman" w:hAnsi="Times New Roman" w:cs="Times New Roman"/>
          <w:sz w:val="24"/>
          <w:szCs w:val="24"/>
        </w:rPr>
        <w:t>?</w:t>
      </w:r>
    </w:p>
    <w:p w:rsidR="00FC62A1" w:rsidRPr="00BE79CE" w:rsidRDefault="00FC62A1" w:rsidP="00BE79CE">
      <w:pPr>
        <w:numPr>
          <w:ilvl w:val="0"/>
          <w:numId w:val="6"/>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Ферменттер әсерінің теориясын айтыңыз.</w:t>
      </w:r>
    </w:p>
    <w:p w:rsidR="00FC62A1" w:rsidRPr="00BE79CE" w:rsidRDefault="00FC62A1" w:rsidP="00BE79CE">
      <w:pPr>
        <w:tabs>
          <w:tab w:val="left" w:pos="-5940"/>
        </w:tabs>
        <w:spacing w:after="0" w:line="240" w:lineRule="auto"/>
        <w:jc w:val="both"/>
        <w:rPr>
          <w:rFonts w:ascii="Times New Roman" w:hAnsi="Times New Roman" w:cs="Times New Roman"/>
          <w:sz w:val="24"/>
          <w:szCs w:val="24"/>
          <w:lang w:val="kk-KZ"/>
        </w:rPr>
      </w:pPr>
    </w:p>
    <w:p w:rsidR="00FC62A1" w:rsidRPr="00BE79CE" w:rsidRDefault="00FC62A1" w:rsidP="00BE79CE">
      <w:pPr>
        <w:tabs>
          <w:tab w:val="left" w:pos="-5940"/>
        </w:tabs>
        <w:spacing w:after="0" w:line="240" w:lineRule="auto"/>
        <w:ind w:firstLine="540"/>
        <w:jc w:val="both"/>
        <w:rPr>
          <w:rFonts w:ascii="Times New Roman" w:hAnsi="Times New Roman" w:cs="Times New Roman"/>
          <w:sz w:val="24"/>
          <w:szCs w:val="24"/>
          <w:lang w:val="kk-KZ"/>
        </w:rPr>
      </w:pPr>
    </w:p>
    <w:p w:rsidR="004D6049" w:rsidRDefault="004D6049" w:rsidP="00BE79CE">
      <w:pPr>
        <w:spacing w:after="0" w:line="240" w:lineRule="auto"/>
        <w:rPr>
          <w:rFonts w:ascii="Times New Roman" w:hAnsi="Times New Roman" w:cs="Times New Roman"/>
          <w:b/>
          <w:bCs/>
          <w:sz w:val="24"/>
          <w:szCs w:val="24"/>
          <w:lang w:val="kk-KZ"/>
        </w:rPr>
      </w:pPr>
    </w:p>
    <w:p w:rsidR="00FC62A1" w:rsidRPr="00BE79CE" w:rsidRDefault="00FC62A1" w:rsidP="00BE79CE">
      <w:pPr>
        <w:spacing w:after="0" w:line="240" w:lineRule="auto"/>
        <w:rPr>
          <w:rFonts w:ascii="Times New Roman" w:hAnsi="Times New Roman" w:cs="Times New Roman"/>
          <w:b/>
          <w:sz w:val="24"/>
          <w:szCs w:val="24"/>
          <w:lang w:val="kk-KZ"/>
        </w:rPr>
      </w:pPr>
      <w:r w:rsidRPr="00BE79CE">
        <w:rPr>
          <w:rFonts w:ascii="Times New Roman" w:hAnsi="Times New Roman" w:cs="Times New Roman"/>
          <w:b/>
          <w:bCs/>
          <w:sz w:val="24"/>
          <w:szCs w:val="24"/>
          <w:lang w:val="kk-KZ"/>
        </w:rPr>
        <w:t xml:space="preserve">Дәріс </w:t>
      </w:r>
      <w:r w:rsidR="00AF1860">
        <w:rPr>
          <w:rFonts w:ascii="Times New Roman" w:hAnsi="Times New Roman" w:cs="Times New Roman"/>
          <w:b/>
          <w:bCs/>
          <w:sz w:val="24"/>
          <w:szCs w:val="24"/>
          <w:lang w:val="kk-KZ"/>
        </w:rPr>
        <w:t>4</w:t>
      </w:r>
    </w:p>
    <w:p w:rsidR="00FC62A1" w:rsidRPr="00BE79CE" w:rsidRDefault="00FC62A1" w:rsidP="00BE79CE">
      <w:pPr>
        <w:spacing w:after="0" w:line="240" w:lineRule="auto"/>
        <w:rPr>
          <w:rFonts w:ascii="Times New Roman" w:hAnsi="Times New Roman" w:cs="Times New Roman"/>
          <w:b/>
          <w:bCs/>
          <w:sz w:val="24"/>
          <w:szCs w:val="24"/>
          <w:lang w:val="kk-KZ"/>
        </w:rPr>
      </w:pPr>
      <w:r w:rsidRPr="00BE79CE">
        <w:rPr>
          <w:rFonts w:ascii="Times New Roman" w:hAnsi="Times New Roman" w:cs="Times New Roman"/>
          <w:b/>
          <w:bCs/>
          <w:i/>
          <w:iCs/>
          <w:sz w:val="24"/>
          <w:szCs w:val="24"/>
          <w:lang w:val="kk-KZ"/>
        </w:rPr>
        <w:t>Тақырыбы:</w:t>
      </w:r>
      <w:r w:rsidRPr="00BE79CE">
        <w:rPr>
          <w:rFonts w:ascii="Times New Roman" w:hAnsi="Times New Roman" w:cs="Times New Roman"/>
          <w:b/>
          <w:bCs/>
          <w:sz w:val="24"/>
          <w:szCs w:val="24"/>
          <w:lang w:val="kk-KZ"/>
        </w:rPr>
        <w:t xml:space="preserve"> «Гормондар, химиялық табиғаты»</w:t>
      </w:r>
    </w:p>
    <w:p w:rsidR="00CB1A1A" w:rsidRDefault="00CB1A1A" w:rsidP="00BE79CE">
      <w:pPr>
        <w:spacing w:after="0" w:line="240" w:lineRule="auto"/>
        <w:rPr>
          <w:rFonts w:ascii="Times New Roman" w:hAnsi="Times New Roman" w:cs="Times New Roman"/>
          <w:b/>
          <w:bCs/>
          <w:i/>
          <w:iCs/>
          <w:sz w:val="24"/>
          <w:szCs w:val="24"/>
          <w:lang w:val="kk-KZ"/>
        </w:rPr>
      </w:pPr>
    </w:p>
    <w:p w:rsidR="00FC62A1" w:rsidRPr="00BE79CE" w:rsidRDefault="00FC62A1" w:rsidP="00BE79CE">
      <w:pPr>
        <w:spacing w:after="0" w:line="240" w:lineRule="auto"/>
        <w:rPr>
          <w:rFonts w:ascii="Times New Roman" w:hAnsi="Times New Roman" w:cs="Times New Roman"/>
          <w:b/>
          <w:bCs/>
          <w:sz w:val="24"/>
          <w:szCs w:val="24"/>
          <w:lang w:val="kk-KZ"/>
        </w:rPr>
      </w:pPr>
      <w:r w:rsidRPr="00BE79CE">
        <w:rPr>
          <w:rFonts w:ascii="Times New Roman" w:hAnsi="Times New Roman" w:cs="Times New Roman"/>
          <w:b/>
          <w:bCs/>
          <w:i/>
          <w:iCs/>
          <w:sz w:val="24"/>
          <w:szCs w:val="24"/>
          <w:lang w:val="kk-KZ"/>
        </w:rPr>
        <w:t>Дәріс мақсаты:</w:t>
      </w:r>
      <w:r w:rsidRPr="00BE79CE">
        <w:rPr>
          <w:rFonts w:ascii="Times New Roman" w:hAnsi="Times New Roman" w:cs="Times New Roman"/>
          <w:bCs/>
          <w:sz w:val="24"/>
          <w:szCs w:val="24"/>
          <w:lang w:val="kk-KZ"/>
        </w:rPr>
        <w:t>Гормондардың түзілуі және химиялық табиғаты, организмдегі зат алмасу процесіне әсері жөнінде толық мағлұмат беру.</w:t>
      </w:r>
    </w:p>
    <w:p w:rsidR="00FC62A1" w:rsidRPr="00BE79CE" w:rsidRDefault="00FC62A1" w:rsidP="00BE79CE">
      <w:pPr>
        <w:spacing w:after="0" w:line="240" w:lineRule="auto"/>
        <w:rPr>
          <w:rFonts w:ascii="Times New Roman" w:hAnsi="Times New Roman" w:cs="Times New Roman"/>
          <w:bCs/>
          <w:i/>
          <w:iCs/>
          <w:sz w:val="24"/>
          <w:szCs w:val="24"/>
          <w:lang w:val="kk-KZ"/>
        </w:rPr>
      </w:pPr>
      <w:r w:rsidRPr="00BE79CE">
        <w:rPr>
          <w:rFonts w:ascii="Times New Roman" w:hAnsi="Times New Roman" w:cs="Times New Roman"/>
          <w:b/>
          <w:bCs/>
          <w:i/>
          <w:iCs/>
          <w:sz w:val="24"/>
          <w:szCs w:val="24"/>
          <w:lang w:val="kk-KZ"/>
        </w:rPr>
        <w:t>Негізгі терминдер:</w:t>
      </w:r>
      <w:r w:rsidRPr="00BE79CE">
        <w:rPr>
          <w:rFonts w:ascii="Times New Roman" w:hAnsi="Times New Roman" w:cs="Times New Roman"/>
          <w:sz w:val="24"/>
          <w:szCs w:val="24"/>
          <w:lang w:val="kk-KZ"/>
        </w:rPr>
        <w:t>Эндокринология, гипофиз, гипоталамус, инсулин, тироксин, глюкагон, адреналин, норадреналин паратгормон, стероидты гормондар.</w:t>
      </w:r>
    </w:p>
    <w:p w:rsidR="00FC62A1" w:rsidRPr="00BE79CE" w:rsidRDefault="00FC62A1" w:rsidP="00BE79CE">
      <w:pPr>
        <w:spacing w:after="0" w:line="240" w:lineRule="auto"/>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Жоспары: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1. Эндокринологияға кіріспе.</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2. Гормондар түзілетін мүшелер және олардың қызметі.</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3. Қалқанша және қалқанша маңы бездерінің гормондары.</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4. Ұйқы безінің гормондары.</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Жоғары сатыдағы жануарлар организмінің миллиардтаған клеткалардан тұратыны белгілі және олардың бәрі бір-бірімен тығыз байланысқан. Осыншама көп клеткалар өзара үйлесімді әрекет жасайды, сондықтан да ол тірі организмденесі біртұтас болып табылады. Клеткалардың үйлесімді әрекетін жүйке жүйесінде және эндокрин бездерінде жасалатын заттар реттеп отырады.</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sz w:val="24"/>
          <w:szCs w:val="24"/>
          <w:lang w:val="kk-KZ"/>
        </w:rPr>
        <w:t>Жүйке жүйесі нейрондардан</w:t>
      </w:r>
      <w:r w:rsidRPr="00BE79CE">
        <w:rPr>
          <w:rFonts w:ascii="Times New Roman" w:hAnsi="Times New Roman" w:cs="Times New Roman"/>
          <w:bCs/>
          <w:sz w:val="24"/>
          <w:szCs w:val="24"/>
          <w:lang w:val="kk-KZ"/>
        </w:rPr>
        <w:t xml:space="preserve">, </w:t>
      </w:r>
      <w:r w:rsidRPr="00BE79CE">
        <w:rPr>
          <w:rFonts w:ascii="Times New Roman" w:hAnsi="Times New Roman" w:cs="Times New Roman"/>
          <w:sz w:val="24"/>
          <w:szCs w:val="24"/>
          <w:lang w:val="kk-KZ"/>
        </w:rPr>
        <w:t>жүйке клеткаларынан тұрады, оларда нейромедиатор заты түзіледі, жүйке жүйесіндегі қоздыру, хабар беру осылар арқылы іске асады. Жүйке жүйесі арқылы хабар беру өте тез - миллисекунд ішінде беріледі. Жүйке клеткалары бір-бірімен бірі өзара тікелей байланысқан.</w:t>
      </w:r>
    </w:p>
    <w:p w:rsidR="00FC62A1" w:rsidRPr="00BE79CE" w:rsidRDefault="00FC62A1" w:rsidP="00BE79C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bCs/>
          <w:sz w:val="24"/>
          <w:szCs w:val="24"/>
          <w:lang w:val="kk-KZ"/>
        </w:rPr>
        <w:lastRenderedPageBreak/>
        <w:t>Эндокрин</w:t>
      </w:r>
      <w:r w:rsidRPr="00BE79CE">
        <w:rPr>
          <w:rFonts w:ascii="Times New Roman" w:hAnsi="Times New Roman" w:cs="Times New Roman"/>
          <w:sz w:val="24"/>
          <w:szCs w:val="24"/>
          <w:lang w:val="kk-KZ"/>
        </w:rPr>
        <w:t xml:space="preserve"> (гректің еndokrin - ішке шығарамын деген сөзінен шыққан) </w:t>
      </w:r>
      <w:r w:rsidRPr="00BE79CE">
        <w:rPr>
          <w:rFonts w:ascii="Times New Roman" w:hAnsi="Times New Roman" w:cs="Times New Roman"/>
          <w:bCs/>
          <w:sz w:val="24"/>
          <w:szCs w:val="24"/>
          <w:lang w:val="kk-KZ"/>
        </w:rPr>
        <w:t>бездерінде немесе ішкі секреция бездерінде гормондар түзіледі,</w:t>
      </w:r>
      <w:r w:rsidRPr="00BE79CE">
        <w:rPr>
          <w:rFonts w:ascii="Times New Roman" w:hAnsi="Times New Roman" w:cs="Times New Roman"/>
          <w:sz w:val="24"/>
          <w:szCs w:val="24"/>
          <w:lang w:val="kk-KZ"/>
        </w:rPr>
        <w:t xml:space="preserve"> ол гормондар қанға қосылады да, қан арқылы синтезделген жерден қашықта орналасқан нысана - клеткаға жетеді. Эндокрин бездерінің гормон арқылы берілетін хабары тез емес, баяу жетеді, бірақоның әсері ұзақ болады.</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Гормондардың түзілуін жүйке жүйесі, әсіресе ми қабығы реттеп отырады. Адамның және жануарлардың бүкіл өмір бойы тіршілік әрекетін, организмдегі зат алмасуын орталық жүйке жүйесі басқарып отырады.</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Сонымен, </w:t>
      </w:r>
      <w:r w:rsidRPr="00BE79CE">
        <w:rPr>
          <w:rFonts w:ascii="Times New Roman" w:hAnsi="Times New Roman" w:cs="Times New Roman"/>
          <w:bCs/>
          <w:sz w:val="24"/>
          <w:szCs w:val="24"/>
          <w:lang w:val="kk-KZ"/>
        </w:rPr>
        <w:t xml:space="preserve">гормон дегеніміз </w:t>
      </w:r>
      <w:r w:rsidRPr="00BE79CE">
        <w:rPr>
          <w:rFonts w:ascii="Times New Roman" w:hAnsi="Times New Roman" w:cs="Times New Roman"/>
          <w:sz w:val="24"/>
          <w:szCs w:val="24"/>
          <w:lang w:val="kk-KZ"/>
        </w:rPr>
        <w:t xml:space="preserve">— </w:t>
      </w:r>
      <w:r w:rsidRPr="00BE79CE">
        <w:rPr>
          <w:rFonts w:ascii="Times New Roman" w:hAnsi="Times New Roman" w:cs="Times New Roman"/>
          <w:bCs/>
          <w:sz w:val="24"/>
          <w:szCs w:val="24"/>
          <w:lang w:val="kk-KZ"/>
        </w:rPr>
        <w:t>биохимиялық процестерді реттейтін және адам мен жануарлардың аса маңызды тіршілік қызметіне қоздырушы әсер ететін химиялық зат.</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«Гормон»деген термин гректің қоздырамын деген сөзінен шыққан (hormao - қоздырамын, қозғалтамын), оны ғылыми ұғым ретінде 1904 жылы У. Бэйлисс пен Э. Стерлингенгізген.</w:t>
      </w:r>
    </w:p>
    <w:p w:rsidR="00FC62A1" w:rsidRPr="00BE79CE" w:rsidRDefault="00FC62A1" w:rsidP="00BE79CE">
      <w:pPr>
        <w:spacing w:after="0" w:line="240" w:lineRule="auto"/>
        <w:jc w:val="both"/>
        <w:rPr>
          <w:rFonts w:ascii="Times New Roman" w:hAnsi="Times New Roman" w:cs="Times New Roman"/>
          <w:bCs/>
          <w:sz w:val="24"/>
          <w:szCs w:val="24"/>
          <w:lang w:val="kk-KZ"/>
        </w:rPr>
      </w:pPr>
      <w:r w:rsidRPr="00BE79CE">
        <w:rPr>
          <w:rFonts w:ascii="Times New Roman" w:hAnsi="Times New Roman" w:cs="Times New Roman"/>
          <w:sz w:val="24"/>
          <w:szCs w:val="24"/>
          <w:lang w:val="kk-KZ"/>
        </w:rPr>
        <w:t xml:space="preserve">Гормондар тек нысана-клетка деп аталатындарға ғана әсер етеді, ол клеткалардың ерекше маманданған рецепторлары (rесерtor - қабылдаушы деген латын сөзінен шыққан) болады, ондай </w:t>
      </w:r>
      <w:r w:rsidRPr="00BE79CE">
        <w:rPr>
          <w:rFonts w:ascii="Times New Roman" w:hAnsi="Times New Roman" w:cs="Times New Roman"/>
          <w:bCs/>
          <w:sz w:val="24"/>
          <w:szCs w:val="24"/>
          <w:lang w:val="kk-KZ"/>
        </w:rPr>
        <w:t>рецепторлар</w:t>
      </w:r>
      <w:r w:rsidRPr="00BE79CE">
        <w:rPr>
          <w:rFonts w:ascii="Times New Roman" w:hAnsi="Times New Roman" w:cs="Times New Roman"/>
          <w:sz w:val="24"/>
          <w:szCs w:val="24"/>
          <w:lang w:val="kk-KZ"/>
        </w:rPr>
        <w:t xml:space="preserve"> плазмалық мембранаға немесе клетка ішіне орналасқан және олармен байланысқан. Гормондар тиісті рецепторлармен өзара әрекеттесу нәтижесінде ғана биохимиялық процестерге әсер етеді, биохимиялық процестерді тездетеді, ал кейде тежейді. Гормонның жарты өмірі ұзақ емес, әдетте ол бір сағаттан кем.</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Гормондар организмде аса маңызды үш түрлі қызмет атқарады: </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1) физикалық, жыныстық жетілуіне және ақыл-ойдың дамуына көмектеседі;     </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 xml:space="preserve">2)физиологиялық мүмкіндік жасайды және оны қамтамасыз етеді; </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bCs/>
          <w:sz w:val="24"/>
          <w:szCs w:val="24"/>
          <w:lang w:val="kk-KZ"/>
        </w:rPr>
        <w:t>3) бірқатар аса маңызды физиологиялық көрсеткіштердің (осмостық қысымның, қандағы глюкоза деңгейінің) бірқалыпта болуын қамтамасыз етеді.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Ішкі секреция бездерінің,гипофиздің гормондары жәнегипоталамустың гормондары жақсы зерттелген. Гипоталамус эндокрин жүйесін негізгі реттеуші болыптабылады және мұнда «өте күшті гормондар» немесе «нейрогормондар» түзіледі. Олар басқа клеткаларда да гормонның түзілуінеәсер етеді.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Эндокрин бездерінің құрылымы мен қызметін, одан бөлініп шығатын секреттерді және зат алмасуды гормондардың реттеу механизмін зерттейтін биохимия тарауын </w:t>
      </w:r>
      <w:r w:rsidRPr="00BE79CE">
        <w:rPr>
          <w:rFonts w:ascii="Times New Roman" w:hAnsi="Times New Roman" w:cs="Times New Roman"/>
          <w:bCs/>
          <w:sz w:val="24"/>
          <w:szCs w:val="24"/>
          <w:lang w:val="kk-KZ"/>
        </w:rPr>
        <w:t xml:space="preserve">эндокринология </w:t>
      </w:r>
      <w:r w:rsidRPr="00BE79CE">
        <w:rPr>
          <w:rFonts w:ascii="Times New Roman" w:hAnsi="Times New Roman" w:cs="Times New Roman"/>
          <w:sz w:val="24"/>
          <w:szCs w:val="24"/>
          <w:lang w:val="kk-KZ"/>
        </w:rPr>
        <w:t>деп атайды.</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Қалқанша бездің негізгі де әсіресе активті гормоны </w:t>
      </w:r>
      <w:r w:rsidRPr="00BE79CE">
        <w:rPr>
          <w:rFonts w:ascii="Times New Roman" w:hAnsi="Times New Roman" w:cs="Times New Roman"/>
          <w:b/>
          <w:bCs/>
          <w:sz w:val="24"/>
          <w:szCs w:val="24"/>
          <w:lang w:val="kk-KZ"/>
        </w:rPr>
        <w:t>тироксин мен трийодтиронин.</w:t>
      </w:r>
      <w:r w:rsidRPr="00BE79CE">
        <w:rPr>
          <w:rFonts w:ascii="Times New Roman" w:hAnsi="Times New Roman" w:cs="Times New Roman"/>
          <w:sz w:val="24"/>
          <w:szCs w:val="24"/>
          <w:lang w:val="kk-KZ"/>
        </w:rPr>
        <w:t xml:space="preserve"> Ол гормондар бірнеше рет айналып өзгеру нәтижесінде тирозин амин қышқылынантүзіледі. Йодидтер ерекше пероксидаза ферментінің әсер етуімен тиреоглобулин белогы құрамындағы тирозин қалдығымен реакцияласады. Мұнда тирозиннің бүйірлік тобы йодтанады және монойодтирозиндер мен дийодтирозиндер түзіледі. Тиреоглобулин гидролизі кезінде тирозиннің йодтанған туындылары және басқа да амин қышқылдары босайды. Тироксин дийодтирозиннің екі молекуласының тотыға конденсациялану жолымен түзіледі, бұл кезде аланин бөлініп шығады. Ал монойодтирозин мен дийодтирозиннен трийодтиронин түзіледі.</w:t>
      </w:r>
    </w:p>
    <w:p w:rsidR="00FC62A1" w:rsidRPr="00BE79CE" w:rsidRDefault="00FC62A1" w:rsidP="00BE79CE">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Қалқанша маңындағы бездерде екі пептидтік гормон-</w:t>
      </w:r>
      <w:r w:rsidRPr="00BE79CE">
        <w:rPr>
          <w:rFonts w:ascii="Times New Roman" w:hAnsi="Times New Roman" w:cs="Times New Roman"/>
          <w:b/>
          <w:bCs/>
          <w:sz w:val="24"/>
          <w:szCs w:val="24"/>
          <w:lang w:val="kk-KZ"/>
        </w:rPr>
        <w:t>паратгормон (паратирин) және кальцитонин түзіледі.</w:t>
      </w:r>
      <w:r w:rsidRPr="00BE79CE">
        <w:rPr>
          <w:rFonts w:ascii="Times New Roman" w:hAnsi="Times New Roman" w:cs="Times New Roman"/>
          <w:sz w:val="24"/>
          <w:szCs w:val="24"/>
          <w:lang w:val="kk-KZ"/>
        </w:rPr>
        <w:t xml:space="preserve"> Бұл екі гормон да бірқатар жануарлардың және адамның қалқанша маңындағы бездерінен таза күйінде бөлініп алынған. Олардың біріншілік құрылымы анықталған. Паратгормон дегеніміз-полипептид.</w:t>
      </w:r>
    </w:p>
    <w:p w:rsidR="00B12305" w:rsidRDefault="00FC62A1" w:rsidP="00B12305">
      <w:pPr>
        <w:spacing w:after="0" w:line="240" w:lineRule="auto"/>
        <w:ind w:firstLine="54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Лангерганс аралшығында екі түрлі клетка типі - α- және β-клеткалары бар. Олар екі түрлі гормон бөліп шығарады. Ол екеуі </w:t>
      </w:r>
      <w:r w:rsidRPr="00BE79CE">
        <w:rPr>
          <w:rFonts w:ascii="Times New Roman" w:hAnsi="Times New Roman" w:cs="Times New Roman"/>
          <w:b/>
          <w:bCs/>
          <w:sz w:val="24"/>
          <w:szCs w:val="24"/>
          <w:lang w:val="kk-KZ"/>
        </w:rPr>
        <w:t>инсулин және глюкагон</w:t>
      </w:r>
      <w:r w:rsidRPr="00BE79CE">
        <w:rPr>
          <w:rFonts w:ascii="Times New Roman" w:hAnsi="Times New Roman" w:cs="Times New Roman"/>
          <w:sz w:val="24"/>
          <w:szCs w:val="24"/>
          <w:lang w:val="kk-KZ"/>
        </w:rPr>
        <w:t xml:space="preserve"> деп аталады және олар біріне-бірі қарама-қарсы қызмет атақарады. Лангерганс аралшығының </w:t>
      </w:r>
      <w:r w:rsidRPr="00BE79CE">
        <w:rPr>
          <w:rFonts w:ascii="Times New Roman" w:hAnsi="Times New Roman" w:cs="Times New Roman"/>
          <w:b/>
          <w:bCs/>
          <w:sz w:val="24"/>
          <w:szCs w:val="24"/>
          <w:lang w:val="kk-KZ"/>
        </w:rPr>
        <w:t>β-клеткаларындаинсулин жасалыпшығады,</w:t>
      </w:r>
      <w:r w:rsidRPr="00BE79CE">
        <w:rPr>
          <w:rFonts w:ascii="Times New Roman" w:hAnsi="Times New Roman" w:cs="Times New Roman"/>
          <w:sz w:val="24"/>
          <w:szCs w:val="24"/>
          <w:lang w:val="kk-KZ"/>
        </w:rPr>
        <w:t xml:space="preserve"> алғаш ол проинсулин түрінде бір полипептидтік тізбек болып құрылады; ондай тізбек жануарлар түріне байланысты 78—86 амин қышқылы қалдықтарынан тұрады. </w:t>
      </w:r>
      <w:r w:rsidRPr="00BE79CE">
        <w:rPr>
          <w:rFonts w:ascii="Times New Roman" w:hAnsi="Times New Roman" w:cs="Times New Roman"/>
          <w:b/>
          <w:bCs/>
          <w:sz w:val="24"/>
          <w:szCs w:val="24"/>
          <w:lang w:val="kk-KZ"/>
        </w:rPr>
        <w:t>Ұйқы безінің екінші гормоны - глюкагон.</w:t>
      </w:r>
      <w:r w:rsidRPr="00BE79CE">
        <w:rPr>
          <w:rFonts w:ascii="Times New Roman" w:hAnsi="Times New Roman" w:cs="Times New Roman"/>
          <w:sz w:val="24"/>
          <w:szCs w:val="24"/>
          <w:lang w:val="kk-KZ"/>
        </w:rPr>
        <w:t xml:space="preserve"> Ол Лангерганс аралшықтарының </w:t>
      </w:r>
      <w:r w:rsidRPr="00BE79CE">
        <w:rPr>
          <w:rFonts w:ascii="Times New Roman" w:hAnsi="Times New Roman" w:cs="Times New Roman"/>
          <w:b/>
          <w:bCs/>
          <w:sz w:val="24"/>
          <w:szCs w:val="24"/>
          <w:lang w:val="kk-KZ"/>
        </w:rPr>
        <w:t>α-клеткаларында жасалып шығады</w:t>
      </w:r>
      <w:r w:rsidRPr="00BE79CE">
        <w:rPr>
          <w:rFonts w:ascii="Times New Roman" w:hAnsi="Times New Roman" w:cs="Times New Roman"/>
          <w:sz w:val="24"/>
          <w:szCs w:val="24"/>
          <w:lang w:val="kk-KZ"/>
        </w:rPr>
        <w:t>. Глюкагон дегеніміз-29 амин қышқылынан құралатын, М 3500, бір тізбекті полипептид.</w:t>
      </w:r>
    </w:p>
    <w:p w:rsidR="00FC62A1" w:rsidRPr="00CB1A1A" w:rsidRDefault="00FC62A1" w:rsidP="00B12305">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b/>
          <w:bCs/>
          <w:sz w:val="24"/>
          <w:szCs w:val="24"/>
          <w:lang w:val="kk-KZ"/>
        </w:rPr>
        <w:lastRenderedPageBreak/>
        <w:t>«Простагландиндер. Гормондардың әсер ету механизмі»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Простагландиндер (ПГ)—жоғары активті органикалық заттар, олар бір жерде әсер ететін гормондар. Бұл гормондарды 30-жылдары ең алғаш швед ғалымы У. Эйлер адам спермасынан тапты. Бұлшық еттің жиырылуына жағдай жасай алатын және қан қысымынтөмендететін зат бар екенін анықтады. Өзінің простагландин деп аталу себебі ол ең алғаш қуық түбі безінің (простаттың) ұрықтық сұйық затынан бөліп алынды.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Қазір ПГ сүтқоректі жануарлардың эритроциттерінен басқа, барлық клеткаларынан табылды, бірқатар өсімдіктерден де алынды.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ПГ затының мүшелердегі, ұлпадағы мөлшері шағын, 10-</w:t>
      </w:r>
      <w:smartTag w:uri="urn:schemas-microsoft-com:office:smarttags" w:element="metricconverter">
        <w:smartTagPr>
          <w:attr w:name="ProductID" w:val="9 г"/>
        </w:smartTagPr>
        <w:r w:rsidRPr="00CB1A1A">
          <w:rPr>
            <w:rFonts w:ascii="Times New Roman" w:hAnsi="Times New Roman" w:cs="Times New Roman"/>
            <w:sz w:val="24"/>
            <w:szCs w:val="24"/>
            <w:lang w:val="kk-KZ"/>
          </w:rPr>
          <w:t>9 г</w:t>
        </w:r>
      </w:smartTag>
      <w:r w:rsidRPr="00CB1A1A">
        <w:rPr>
          <w:rFonts w:ascii="Times New Roman" w:hAnsi="Times New Roman" w:cs="Times New Roman"/>
          <w:sz w:val="24"/>
          <w:szCs w:val="24"/>
          <w:lang w:val="kk-KZ"/>
        </w:rPr>
        <w:t xml:space="preserve"> шамасындай. Осындай аз мөлшерінің өзі организмге өте күшті әсер етеді. Олар организмде жиналып қалмайды, клетка аралығына үздіксіз шығып отырады. Гормондардан айырмасы ПГ өзі бөлініп шыққан жердің маңына әсер етеді және клеткадан тыс жағдайда тез бұзылады (секундтың, бірнеше бөлігінен — 2 минут аралығында).</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 xml:space="preserve">Химиялық табиғаты. Қазіргі кезде 20 шамасындай простагландиндер белгілі. Олардың бәрі — полиқанықпаған арахидон қышқылының туындысы. </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Сонымен, ПГ дегеніміз — полиқанықпаған гидроксимай қышқылы. Төменде ПГ—ПГЕ2-нін, біреуінің құрылымдык формуласы берілген:</w:t>
      </w:r>
    </w:p>
    <w:p w:rsidR="00FC62A1" w:rsidRPr="00AF1860" w:rsidRDefault="00FC62A1" w:rsidP="00BE79CE">
      <w:pPr>
        <w:spacing w:after="0" w:line="240" w:lineRule="auto"/>
        <w:jc w:val="center"/>
        <w:rPr>
          <w:rFonts w:ascii="Times New Roman" w:hAnsi="Times New Roman" w:cs="Times New Roman"/>
          <w:color w:val="FF0000"/>
          <w:sz w:val="24"/>
          <w:szCs w:val="24"/>
          <w:lang w:val="kk-KZ"/>
        </w:rPr>
      </w:pPr>
      <w:r w:rsidRPr="00AF1860">
        <w:rPr>
          <w:rFonts w:ascii="Times New Roman" w:hAnsi="Times New Roman" w:cs="Times New Roman"/>
          <w:noProof/>
          <w:color w:val="FF0000"/>
          <w:sz w:val="24"/>
          <w:szCs w:val="24"/>
        </w:rPr>
        <w:drawing>
          <wp:anchor distT="0" distB="0" distL="114300" distR="114300" simplePos="0" relativeHeight="251660288" behindDoc="0" locked="0" layoutInCell="1" allowOverlap="1">
            <wp:simplePos x="0" y="0"/>
            <wp:positionH relativeFrom="character">
              <wp:posOffset>0</wp:posOffset>
            </wp:positionH>
            <wp:positionV relativeFrom="line">
              <wp:posOffset>0</wp:posOffset>
            </wp:positionV>
            <wp:extent cx="4035425" cy="989330"/>
            <wp:effectExtent l="19050" t="0" r="3175" b="0"/>
            <wp:wrapNone/>
            <wp:docPr id="2" name="Рисунок 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
                    <pic:cNvPicPr>
                      <a:picLocks noChangeAspect="1" noChangeArrowheads="1"/>
                    </pic:cNvPicPr>
                  </pic:nvPicPr>
                  <pic:blipFill>
                    <a:blip r:embed="rId9" cstate="print"/>
                    <a:srcRect/>
                    <a:stretch>
                      <a:fillRect/>
                    </a:stretch>
                  </pic:blipFill>
                  <pic:spPr bwMode="auto">
                    <a:xfrm>
                      <a:off x="0" y="0"/>
                      <a:ext cx="4035425" cy="989330"/>
                    </a:xfrm>
                    <a:prstGeom prst="rect">
                      <a:avLst/>
                    </a:prstGeom>
                    <a:noFill/>
                    <a:ln w="9525">
                      <a:noFill/>
                      <a:miter lim="800000"/>
                      <a:headEnd/>
                      <a:tailEnd/>
                    </a:ln>
                  </pic:spPr>
                </pic:pic>
              </a:graphicData>
            </a:graphic>
          </wp:anchor>
        </w:drawing>
      </w:r>
      <w:r w:rsidR="00510842" w:rsidRPr="00510842">
        <w:rPr>
          <w:rFonts w:ascii="Times New Roman" w:hAnsi="Times New Roman" w:cs="Times New Roman"/>
          <w:color w:val="FF0000"/>
          <w:sz w:val="24"/>
          <w:szCs w:val="24"/>
          <w:lang w:val="kk-K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6pt;height:78.35pt">
            <v:imagedata croptop="-65520f" cropbottom="65520f"/>
          </v:shape>
        </w:pict>
      </w:r>
    </w:p>
    <w:p w:rsidR="00FC62A1" w:rsidRPr="00AF1860" w:rsidRDefault="00FC62A1" w:rsidP="00BE79CE">
      <w:pPr>
        <w:spacing w:after="0" w:line="240" w:lineRule="auto"/>
        <w:ind w:firstLine="540"/>
        <w:jc w:val="both"/>
        <w:rPr>
          <w:rFonts w:ascii="Times New Roman" w:hAnsi="Times New Roman" w:cs="Times New Roman"/>
          <w:color w:val="FF0000"/>
          <w:sz w:val="24"/>
          <w:szCs w:val="24"/>
          <w:lang w:val="kk-KZ"/>
        </w:rPr>
      </w:pP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ПГ клеткалардағы зат алмасуды белсенді түрде реттеуші қызметін атқарады. Тәжірибе жүзінде мыналар дәлелденген: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1) ПГ-ның жылтыр бұлшық етті, әсіресе жатыр бұлшық етін және жұмыртқажолының бұлшық етін жиырылдыратыны: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2) қан тамырын кеңейтетіні, қанның ұюын баяулататыны (тромбоциттар бірігуін баяулату арқылы);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3) асқазан сөлінің бөлінуін тежейтіні дәлелденді;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4) ішек-қарын, өкпе мен қолқа жұмысын жақсартады;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5) жүрек қызметінің ырғақтылығын өзгертеді;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6) әйелдердің жыныс циклына әсер етеді;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7) орталық жүйке жүйесінің жұмысын активтендіреді;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8) қабыну процестеріне жауапты, т.с.с. Жақында аспириннің және басқа да бірқатар қабынуға қолданылатын дәрілердің әсері, сірә, ПГ биосинтезін тежеуге негізделген болса керек деген мәлімет алынды.</w:t>
      </w:r>
    </w:p>
    <w:p w:rsidR="00FC62A1" w:rsidRPr="00CB1A1A" w:rsidRDefault="00BE79CE"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b/>
          <w:bCs/>
          <w:sz w:val="24"/>
          <w:szCs w:val="24"/>
          <w:lang w:val="kk-KZ"/>
        </w:rPr>
        <w:t>Ц</w:t>
      </w:r>
      <w:r w:rsidR="00FC62A1" w:rsidRPr="00CB1A1A">
        <w:rPr>
          <w:rFonts w:ascii="Times New Roman" w:hAnsi="Times New Roman" w:cs="Times New Roman"/>
          <w:b/>
          <w:bCs/>
          <w:sz w:val="24"/>
          <w:szCs w:val="24"/>
          <w:lang w:val="kk-KZ"/>
        </w:rPr>
        <w:t>АМФ - клетка ішінде бесаспап медиаторға жатады және сол клеткада көптеген негізгі реакциялардың жылдамдығын реттейді</w:t>
      </w:r>
      <w:r w:rsidR="00FC62A1" w:rsidRPr="00CB1A1A">
        <w:rPr>
          <w:rFonts w:ascii="Times New Roman" w:hAnsi="Times New Roman" w:cs="Times New Roman"/>
          <w:sz w:val="24"/>
          <w:szCs w:val="24"/>
          <w:lang w:val="kk-KZ"/>
        </w:rPr>
        <w:t>. Қазір анықталғандай, ол —ең алдымен көптеген гормондардың клеткаға әсер етуінің күрделі механизміндегі молекулалық делдал. цАМФ барлық ұлпалар мен мүшелердің клеткаларында синтезделеді. Ұлпаларда цАМФ синтезіне әр түрлі гормондар мен медиаторлар әсер етеді, ондай заттың саны 20-дан астам.</w:t>
      </w:r>
    </w:p>
    <w:p w:rsidR="00FC62A1" w:rsidRPr="00CB1A1A" w:rsidRDefault="00FC62A1" w:rsidP="00BE79CE">
      <w:pPr>
        <w:spacing w:after="0" w:line="240" w:lineRule="auto"/>
        <w:ind w:firstLine="540"/>
        <w:jc w:val="both"/>
        <w:rPr>
          <w:rFonts w:ascii="Times New Roman" w:hAnsi="Times New Roman" w:cs="Times New Roman"/>
          <w:b/>
          <w:bCs/>
          <w:sz w:val="24"/>
          <w:szCs w:val="24"/>
          <w:lang w:val="kk-KZ"/>
        </w:rPr>
      </w:pPr>
      <w:r w:rsidRPr="00CB1A1A">
        <w:rPr>
          <w:rFonts w:ascii="Times New Roman" w:hAnsi="Times New Roman" w:cs="Times New Roman"/>
          <w:sz w:val="24"/>
          <w:szCs w:val="24"/>
          <w:lang w:val="kk-KZ"/>
        </w:rPr>
        <w:t>Циклды аденозинмонофосфатты (цАМФ) адреналиннің әсерін зерттеу кезінде ашқан Э. Сазерленд (1959), сол үшін 1971 жылы Нобель сыйлығын алды. Бұл биохимиядағы аса ірі ғылыми жаңалық болды.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 xml:space="preserve">Циклды аденозинмонофосфат АТФ-тан синтезделеді. Бұл процесті </w:t>
      </w:r>
      <w:r w:rsidRPr="00CB1A1A">
        <w:rPr>
          <w:rFonts w:ascii="Times New Roman" w:hAnsi="Times New Roman" w:cs="Times New Roman"/>
          <w:b/>
          <w:bCs/>
          <w:sz w:val="24"/>
          <w:szCs w:val="24"/>
          <w:lang w:val="kk-KZ"/>
        </w:rPr>
        <w:t xml:space="preserve">аденилатциклаза </w:t>
      </w:r>
      <w:r w:rsidRPr="00CB1A1A">
        <w:rPr>
          <w:rFonts w:ascii="Times New Roman" w:hAnsi="Times New Roman" w:cs="Times New Roman"/>
          <w:sz w:val="24"/>
          <w:szCs w:val="24"/>
          <w:lang w:val="kk-KZ"/>
        </w:rPr>
        <w:t>ферменті (М 185000) катализдейді, ол фермент клетканың плазмалық мембранасымен байланысқан. 3', 5'-цАМФ молекуласында төртінші цикл (сақина) бар. Ол цикл ғажап ерекше, соның арқасында цАМФ пішіні мен биохимиялық қасиеттері бойынша басқа мононуклеотидтерге ұқсамайды.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lastRenderedPageBreak/>
        <w:t xml:space="preserve">Аденилатциклаза ферменті негізінен белоктық және пептидтік гормондар әсерін реттейді, олар протоплазмаға енбейді. Клетканың қалыпты жағдайдағы кезінде бұл фермент активті емес. </w:t>
      </w:r>
      <w:r w:rsidRPr="00CB1A1A">
        <w:rPr>
          <w:rFonts w:ascii="Times New Roman" w:hAnsi="Times New Roman" w:cs="Times New Roman"/>
          <w:b/>
          <w:bCs/>
          <w:sz w:val="24"/>
          <w:szCs w:val="24"/>
          <w:lang w:val="kk-KZ"/>
        </w:rPr>
        <w:t>Гормон плазмалық мембранада өзінің рецепторымен әрекеттескен кезде, магний ионы үшін оның өткізгіштігі өзгереді, соның нәтижесінде аденилат-циклаза активтенеді де, цАМФ түзілуі күшейеді.</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b/>
          <w:bCs/>
          <w:sz w:val="24"/>
          <w:szCs w:val="24"/>
          <w:lang w:val="kk-KZ"/>
        </w:rPr>
        <w:t xml:space="preserve">Биохимиялық қасиеті. </w:t>
      </w:r>
      <w:r w:rsidRPr="00CB1A1A">
        <w:rPr>
          <w:rFonts w:ascii="Times New Roman" w:hAnsi="Times New Roman" w:cs="Times New Roman"/>
          <w:sz w:val="24"/>
          <w:szCs w:val="24"/>
          <w:lang w:val="kk-KZ"/>
        </w:rPr>
        <w:t>Егер гормондар клеткадағы биохимиялық реакцияларды алғашқы реттегіштер болса, гормондар хабарын әрі қарай жеткізуші цАМФ-ты екінші қатардағы (аралық) реттегіштер деп атайды.</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цАМФ: 1) бауырдағы гликоген синтезі мен гидролизін;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2) майлы ұлпада триацилглицерол-дардың ыдырауын;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3) жүйке клеткаларының активтілігін;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4) бұлшық еттің жиырылуын;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5) мРНК транскрипциясын;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6) белоктар синтезін;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7) клетка өткізгіштігін;</w:t>
      </w:r>
    </w:p>
    <w:p w:rsidR="00FC62A1" w:rsidRPr="00CB1A1A" w:rsidRDefault="00FC62A1" w:rsidP="00BE79CE">
      <w:pPr>
        <w:spacing w:after="0" w:line="240" w:lineRule="auto"/>
        <w:ind w:firstLine="54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8) иммунитет құбылысы сияқты және басқа да алуан түрлі процестерді реттейді.</w:t>
      </w:r>
    </w:p>
    <w:p w:rsidR="00CB1A1A" w:rsidRDefault="00CB1A1A" w:rsidP="00B12305">
      <w:pPr>
        <w:spacing w:after="0" w:line="240" w:lineRule="auto"/>
        <w:ind w:firstLine="540"/>
        <w:jc w:val="both"/>
        <w:rPr>
          <w:rFonts w:ascii="Times New Roman" w:hAnsi="Times New Roman" w:cs="Times New Roman"/>
          <w:b/>
          <w:bCs/>
          <w:sz w:val="24"/>
          <w:szCs w:val="24"/>
          <w:lang w:val="kk-KZ"/>
        </w:rPr>
      </w:pPr>
    </w:p>
    <w:p w:rsidR="00B12305" w:rsidRPr="00CB1A1A" w:rsidRDefault="00B12305" w:rsidP="00B12305">
      <w:pPr>
        <w:spacing w:after="0" w:line="240" w:lineRule="auto"/>
        <w:ind w:firstLine="540"/>
        <w:jc w:val="both"/>
        <w:rPr>
          <w:rFonts w:ascii="Times New Roman" w:hAnsi="Times New Roman" w:cs="Times New Roman"/>
          <w:b/>
          <w:bCs/>
          <w:sz w:val="24"/>
          <w:szCs w:val="24"/>
          <w:lang w:val="kk-KZ"/>
        </w:rPr>
      </w:pPr>
      <w:r w:rsidRPr="00CB1A1A">
        <w:rPr>
          <w:rFonts w:ascii="Times New Roman" w:hAnsi="Times New Roman" w:cs="Times New Roman"/>
          <w:b/>
          <w:bCs/>
          <w:sz w:val="24"/>
          <w:szCs w:val="24"/>
          <w:lang w:val="kk-KZ"/>
        </w:rPr>
        <w:t>Бақылау сұрақтары:</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Эндокринология ғылымы нені зерттейді</w:t>
      </w:r>
      <w:r w:rsidRPr="00CB1A1A">
        <w:rPr>
          <w:rFonts w:ascii="Times New Roman" w:hAnsi="Times New Roman" w:cs="Times New Roman"/>
          <w:sz w:val="24"/>
          <w:szCs w:val="24"/>
          <w:lang w:val="en-US"/>
        </w:rPr>
        <w:t>?</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Қандай ішкі секреция бездерін білесіз</w:t>
      </w:r>
      <w:r w:rsidRPr="00CB1A1A">
        <w:rPr>
          <w:rFonts w:ascii="Times New Roman" w:hAnsi="Times New Roman" w:cs="Times New Roman"/>
          <w:sz w:val="24"/>
          <w:szCs w:val="24"/>
        </w:rPr>
        <w:t>?</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Гормондардың организмдегі қызметі қандай</w:t>
      </w:r>
      <w:r w:rsidRPr="00CB1A1A">
        <w:rPr>
          <w:rFonts w:ascii="Times New Roman" w:hAnsi="Times New Roman" w:cs="Times New Roman"/>
          <w:sz w:val="24"/>
          <w:szCs w:val="24"/>
          <w:lang w:val="en-US"/>
        </w:rPr>
        <w:t>?</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Табиғатына қарай гормондар неше топқа бөлінеді?</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Қалқанша және қалқанша маңы бездерінде қандай гормондар синтезделеді, олардың химиялық табиғаты қандай?</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.Простагландиндер деген не</w:t>
      </w:r>
      <w:r w:rsidRPr="00CB1A1A">
        <w:rPr>
          <w:rFonts w:ascii="Times New Roman" w:hAnsi="Times New Roman" w:cs="Times New Roman"/>
          <w:sz w:val="24"/>
          <w:szCs w:val="24"/>
          <w:lang w:val="en-US"/>
        </w:rPr>
        <w:t>?</w:t>
      </w:r>
    </w:p>
    <w:p w:rsidR="00B12305" w:rsidRPr="00CB1A1A" w:rsidRDefault="00B12305" w:rsidP="00CB1A1A">
      <w:pPr>
        <w:numPr>
          <w:ilvl w:val="0"/>
          <w:numId w:val="8"/>
        </w:numPr>
        <w:spacing w:after="0" w:line="240" w:lineRule="auto"/>
        <w:ind w:left="0" w:firstLine="0"/>
        <w:jc w:val="both"/>
        <w:rPr>
          <w:rFonts w:ascii="Times New Roman" w:hAnsi="Times New Roman" w:cs="Times New Roman"/>
          <w:sz w:val="24"/>
          <w:szCs w:val="24"/>
          <w:lang w:val="kk-KZ"/>
        </w:rPr>
      </w:pPr>
      <w:r w:rsidRPr="00CB1A1A">
        <w:rPr>
          <w:rFonts w:ascii="Times New Roman" w:hAnsi="Times New Roman" w:cs="Times New Roman"/>
          <w:sz w:val="24"/>
          <w:szCs w:val="24"/>
          <w:lang w:val="kk-KZ"/>
        </w:rPr>
        <w:t>Простагландиндердің химиялық табиғаты қандай</w:t>
      </w:r>
      <w:r w:rsidRPr="00CB1A1A">
        <w:rPr>
          <w:rFonts w:ascii="Times New Roman" w:hAnsi="Times New Roman" w:cs="Times New Roman"/>
          <w:sz w:val="24"/>
          <w:szCs w:val="24"/>
          <w:lang w:val="en-US"/>
        </w:rPr>
        <w:t>?</w:t>
      </w:r>
    </w:p>
    <w:p w:rsidR="00B12305" w:rsidRPr="00CB1A1A" w:rsidRDefault="00B12305" w:rsidP="00BE79CE">
      <w:pPr>
        <w:spacing w:after="0" w:line="240" w:lineRule="auto"/>
        <w:ind w:firstLine="540"/>
        <w:jc w:val="both"/>
        <w:rPr>
          <w:rFonts w:ascii="Times New Roman" w:hAnsi="Times New Roman" w:cs="Times New Roman"/>
          <w:b/>
          <w:bCs/>
          <w:sz w:val="24"/>
          <w:szCs w:val="24"/>
          <w:lang w:val="kk-KZ"/>
        </w:rPr>
      </w:pPr>
    </w:p>
    <w:p w:rsidR="004D6049" w:rsidRDefault="004D6049" w:rsidP="00BE79CE">
      <w:pPr>
        <w:spacing w:after="0" w:line="240" w:lineRule="auto"/>
        <w:ind w:firstLine="540"/>
        <w:jc w:val="both"/>
        <w:rPr>
          <w:rFonts w:ascii="Times New Roman" w:hAnsi="Times New Roman" w:cs="Times New Roman"/>
          <w:b/>
          <w:bCs/>
          <w:sz w:val="24"/>
          <w:szCs w:val="24"/>
          <w:lang w:val="kk-KZ"/>
        </w:rPr>
      </w:pPr>
    </w:p>
    <w:p w:rsidR="00CB1A1A" w:rsidRPr="00CB1A1A" w:rsidRDefault="00CB1A1A" w:rsidP="00BE79CE">
      <w:pPr>
        <w:spacing w:after="0" w:line="240" w:lineRule="auto"/>
        <w:ind w:firstLine="540"/>
        <w:jc w:val="both"/>
        <w:rPr>
          <w:rFonts w:ascii="Times New Roman" w:hAnsi="Times New Roman" w:cs="Times New Roman"/>
          <w:b/>
          <w:bCs/>
          <w:sz w:val="24"/>
          <w:szCs w:val="24"/>
          <w:lang w:val="kk-KZ"/>
        </w:rPr>
      </w:pPr>
    </w:p>
    <w:p w:rsidR="00CB1A1A" w:rsidRDefault="00FC62A1" w:rsidP="0093152E">
      <w:pPr>
        <w:spacing w:after="0" w:line="240" w:lineRule="auto"/>
        <w:jc w:val="both"/>
        <w:rPr>
          <w:rFonts w:ascii="Times New Roman" w:hAnsi="Times New Roman" w:cs="Times New Roman"/>
          <w:sz w:val="24"/>
          <w:szCs w:val="24"/>
          <w:lang w:val="kk-KZ"/>
        </w:rPr>
      </w:pPr>
      <w:r w:rsidRPr="00CB1A1A">
        <w:rPr>
          <w:rFonts w:ascii="Times New Roman" w:hAnsi="Times New Roman" w:cs="Times New Roman"/>
          <w:b/>
          <w:bCs/>
          <w:sz w:val="24"/>
          <w:szCs w:val="24"/>
          <w:lang w:val="kk-KZ"/>
        </w:rPr>
        <w:t xml:space="preserve">Дәріс </w:t>
      </w:r>
      <w:r w:rsidR="00AF1860" w:rsidRPr="00CB1A1A">
        <w:rPr>
          <w:rFonts w:ascii="Times New Roman" w:hAnsi="Times New Roman" w:cs="Times New Roman"/>
          <w:b/>
          <w:bCs/>
          <w:sz w:val="24"/>
          <w:szCs w:val="24"/>
          <w:lang w:val="kk-KZ"/>
        </w:rPr>
        <w:t>5.</w:t>
      </w:r>
    </w:p>
    <w:p w:rsidR="00FC62A1" w:rsidRPr="00CB1A1A" w:rsidRDefault="00CB1A1A" w:rsidP="0093152E">
      <w:pPr>
        <w:spacing w:after="0" w:line="240" w:lineRule="auto"/>
        <w:jc w:val="both"/>
        <w:rPr>
          <w:rFonts w:ascii="Times New Roman" w:hAnsi="Times New Roman" w:cs="Times New Roman"/>
          <w:sz w:val="24"/>
          <w:szCs w:val="24"/>
          <w:lang w:val="kk-KZ"/>
        </w:rPr>
      </w:pPr>
      <w:r w:rsidRPr="00CB1A1A">
        <w:rPr>
          <w:rFonts w:ascii="Times New Roman" w:hAnsi="Times New Roman" w:cs="Times New Roman"/>
          <w:b/>
          <w:sz w:val="24"/>
          <w:szCs w:val="24"/>
          <w:lang w:val="kk-KZ"/>
        </w:rPr>
        <w:t>Т</w:t>
      </w:r>
      <w:r>
        <w:rPr>
          <w:rFonts w:ascii="Times New Roman" w:hAnsi="Times New Roman" w:cs="Times New Roman"/>
          <w:b/>
          <w:sz w:val="24"/>
          <w:szCs w:val="24"/>
          <w:lang w:val="kk-KZ"/>
        </w:rPr>
        <w:t>а</w:t>
      </w:r>
      <w:r w:rsidRPr="00CB1A1A">
        <w:rPr>
          <w:rFonts w:ascii="Times New Roman" w:hAnsi="Times New Roman" w:cs="Times New Roman"/>
          <w:b/>
          <w:sz w:val="24"/>
          <w:szCs w:val="24"/>
          <w:lang w:val="kk-KZ"/>
        </w:rPr>
        <w:t xml:space="preserve">қырыбы: </w:t>
      </w:r>
      <w:r w:rsidR="00FC62A1" w:rsidRPr="00CB1A1A">
        <w:rPr>
          <w:rFonts w:ascii="Times New Roman" w:hAnsi="Times New Roman" w:cs="Times New Roman"/>
          <w:b/>
          <w:sz w:val="24"/>
          <w:szCs w:val="24"/>
          <w:lang w:val="kk-KZ"/>
        </w:rPr>
        <w:t>Зат және энергия алмасуы. Биологиялық тотығу. Тыныстану тізбегі және оның ферменттері. Тотыға фосфорлану, энергетикалық балансы.</w:t>
      </w:r>
    </w:p>
    <w:p w:rsidR="00FC62A1" w:rsidRPr="00CB1A1A" w:rsidRDefault="00FC62A1" w:rsidP="00BE79CE">
      <w:pPr>
        <w:spacing w:after="0" w:line="240" w:lineRule="auto"/>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Дәріс жоспары:</w:t>
      </w:r>
    </w:p>
    <w:p w:rsidR="00FC62A1" w:rsidRPr="00CB1A1A" w:rsidRDefault="00FC62A1" w:rsidP="00BE79CE">
      <w:pPr>
        <w:numPr>
          <w:ilvl w:val="0"/>
          <w:numId w:val="14"/>
        </w:numPr>
        <w:shd w:val="clear" w:color="auto" w:fill="FFFFFF"/>
        <w:spacing w:after="0" w:line="240" w:lineRule="auto"/>
        <w:ind w:left="0"/>
        <w:jc w:val="both"/>
        <w:rPr>
          <w:rFonts w:ascii="Times New Roman" w:hAnsi="Times New Roman" w:cs="Times New Roman"/>
          <w:noProof/>
          <w:spacing w:val="9"/>
          <w:sz w:val="24"/>
          <w:szCs w:val="24"/>
          <w:lang w:val="kk-KZ"/>
        </w:rPr>
      </w:pPr>
      <w:r w:rsidRPr="00CB1A1A">
        <w:rPr>
          <w:rFonts w:ascii="Times New Roman" w:hAnsi="Times New Roman" w:cs="Times New Roman"/>
          <w:noProof/>
          <w:spacing w:val="9"/>
          <w:sz w:val="24"/>
          <w:szCs w:val="24"/>
          <w:lang w:val="kk-KZ"/>
        </w:rPr>
        <w:t>Зат және энергия алмасуы.</w:t>
      </w:r>
    </w:p>
    <w:p w:rsidR="00FC62A1" w:rsidRPr="00CB1A1A" w:rsidRDefault="00FC62A1" w:rsidP="00BE79CE">
      <w:pPr>
        <w:numPr>
          <w:ilvl w:val="0"/>
          <w:numId w:val="14"/>
        </w:numPr>
        <w:shd w:val="clear" w:color="auto" w:fill="FFFFFF"/>
        <w:spacing w:after="0" w:line="240" w:lineRule="auto"/>
        <w:ind w:left="0"/>
        <w:jc w:val="both"/>
        <w:rPr>
          <w:rFonts w:ascii="Times New Roman" w:hAnsi="Times New Roman" w:cs="Times New Roman"/>
          <w:noProof/>
          <w:spacing w:val="9"/>
          <w:sz w:val="24"/>
          <w:szCs w:val="24"/>
          <w:lang w:val="kk-KZ"/>
        </w:rPr>
      </w:pPr>
      <w:r w:rsidRPr="00CB1A1A">
        <w:rPr>
          <w:rFonts w:ascii="Times New Roman" w:hAnsi="Times New Roman" w:cs="Times New Roman"/>
          <w:noProof/>
          <w:spacing w:val="9"/>
          <w:sz w:val="24"/>
          <w:szCs w:val="24"/>
          <w:lang w:val="kk-KZ"/>
        </w:rPr>
        <w:t>Биологиялық тотығу.</w:t>
      </w:r>
    </w:p>
    <w:p w:rsidR="00FC62A1" w:rsidRPr="00CB1A1A" w:rsidRDefault="00FC62A1" w:rsidP="00BE79CE">
      <w:pPr>
        <w:numPr>
          <w:ilvl w:val="0"/>
          <w:numId w:val="14"/>
        </w:numPr>
        <w:shd w:val="clear" w:color="auto" w:fill="FFFFFF"/>
        <w:spacing w:after="0" w:line="240" w:lineRule="auto"/>
        <w:ind w:left="0"/>
        <w:jc w:val="both"/>
        <w:rPr>
          <w:rFonts w:ascii="Times New Roman" w:hAnsi="Times New Roman" w:cs="Times New Roman"/>
          <w:noProof/>
          <w:spacing w:val="9"/>
          <w:sz w:val="24"/>
          <w:szCs w:val="24"/>
          <w:lang w:val="kk-KZ"/>
        </w:rPr>
      </w:pPr>
      <w:r w:rsidRPr="00CB1A1A">
        <w:rPr>
          <w:rFonts w:ascii="Times New Roman" w:hAnsi="Times New Roman" w:cs="Times New Roman"/>
          <w:noProof/>
          <w:spacing w:val="9"/>
          <w:sz w:val="24"/>
          <w:szCs w:val="24"/>
          <w:lang w:val="kk-KZ"/>
        </w:rPr>
        <w:t>Тыныстану тізбегі және оның ферменттері.</w:t>
      </w:r>
    </w:p>
    <w:p w:rsidR="00CB1A1A" w:rsidRPr="00CB1A1A" w:rsidRDefault="00FC62A1" w:rsidP="00CB1A1A">
      <w:pPr>
        <w:numPr>
          <w:ilvl w:val="0"/>
          <w:numId w:val="14"/>
        </w:numPr>
        <w:shd w:val="clear" w:color="auto" w:fill="FFFFFF"/>
        <w:spacing w:after="0" w:line="240" w:lineRule="auto"/>
        <w:ind w:left="0"/>
        <w:jc w:val="both"/>
        <w:rPr>
          <w:rFonts w:ascii="Times New Roman" w:hAnsi="Times New Roman" w:cs="Times New Roman"/>
          <w:noProof/>
          <w:spacing w:val="9"/>
          <w:sz w:val="24"/>
          <w:szCs w:val="24"/>
        </w:rPr>
      </w:pPr>
      <w:r w:rsidRPr="00CB1A1A">
        <w:rPr>
          <w:rFonts w:ascii="Times New Roman" w:hAnsi="Times New Roman" w:cs="Times New Roman"/>
          <w:noProof/>
          <w:spacing w:val="9"/>
          <w:sz w:val="24"/>
          <w:szCs w:val="24"/>
          <w:lang w:val="kk-KZ"/>
        </w:rPr>
        <w:t>Тотыға фосфорлану, энерг</w:t>
      </w:r>
      <w:r w:rsidRPr="00CB1A1A">
        <w:rPr>
          <w:rFonts w:ascii="Times New Roman" w:hAnsi="Times New Roman" w:cs="Times New Roman"/>
          <w:noProof/>
          <w:spacing w:val="9"/>
          <w:sz w:val="24"/>
          <w:szCs w:val="24"/>
        </w:rPr>
        <w:t>етикалық балансы.</w:t>
      </w:r>
    </w:p>
    <w:p w:rsidR="00CB1A1A" w:rsidRDefault="00CB1A1A" w:rsidP="00CB1A1A">
      <w:pPr>
        <w:shd w:val="clear" w:color="auto" w:fill="FFFFFF"/>
        <w:spacing w:after="0" w:line="240" w:lineRule="auto"/>
        <w:jc w:val="both"/>
        <w:rPr>
          <w:rFonts w:ascii="Times New Roman" w:hAnsi="Times New Roman" w:cs="Times New Roman"/>
          <w:noProof/>
          <w:spacing w:val="9"/>
          <w:sz w:val="24"/>
          <w:szCs w:val="24"/>
          <w:lang w:val="kk-KZ"/>
        </w:rPr>
      </w:pPr>
    </w:p>
    <w:p w:rsidR="00FC62A1" w:rsidRPr="00CB1A1A" w:rsidRDefault="00FC62A1" w:rsidP="00CB1A1A">
      <w:pPr>
        <w:shd w:val="clear" w:color="auto" w:fill="FFFFFF"/>
        <w:spacing w:after="0" w:line="240" w:lineRule="auto"/>
        <w:jc w:val="both"/>
        <w:rPr>
          <w:rFonts w:ascii="Times New Roman" w:hAnsi="Times New Roman" w:cs="Times New Roman"/>
          <w:noProof/>
          <w:spacing w:val="9"/>
          <w:sz w:val="24"/>
          <w:szCs w:val="24"/>
        </w:rPr>
      </w:pPr>
      <w:r w:rsidRPr="00CB1A1A">
        <w:rPr>
          <w:rFonts w:ascii="Times New Roman" w:hAnsi="Times New Roman" w:cs="Times New Roman"/>
          <w:b/>
          <w:noProof/>
          <w:spacing w:val="9"/>
          <w:sz w:val="24"/>
          <w:szCs w:val="24"/>
        </w:rPr>
        <w:t>Метаболизмге кіріспе</w:t>
      </w:r>
    </w:p>
    <w:p w:rsidR="00FC62A1" w:rsidRPr="00CB1A1A" w:rsidRDefault="00FC62A1" w:rsidP="00BE79CE">
      <w:pPr>
        <w:shd w:val="clear" w:color="auto" w:fill="FFFFFF"/>
        <w:spacing w:after="0" w:line="240" w:lineRule="auto"/>
        <w:ind w:firstLine="567"/>
        <w:jc w:val="both"/>
        <w:rPr>
          <w:rFonts w:ascii="Times New Roman" w:hAnsi="Times New Roman" w:cs="Times New Roman"/>
          <w:b/>
          <w:noProof/>
          <w:spacing w:val="4"/>
          <w:sz w:val="24"/>
          <w:szCs w:val="24"/>
        </w:rPr>
      </w:pPr>
      <w:r w:rsidRPr="00CB1A1A">
        <w:rPr>
          <w:rFonts w:ascii="Times New Roman" w:hAnsi="Times New Roman" w:cs="Times New Roman"/>
          <w:noProof/>
          <w:spacing w:val="2"/>
          <w:sz w:val="24"/>
          <w:szCs w:val="24"/>
        </w:rPr>
        <w:t>Тірі организм дегеніміз - белгілі құрылымы бар биология</w:t>
      </w:r>
      <w:r w:rsidRPr="00CB1A1A">
        <w:rPr>
          <w:rFonts w:ascii="Times New Roman" w:hAnsi="Times New Roman" w:cs="Times New Roman"/>
          <w:noProof/>
          <w:spacing w:val="6"/>
          <w:sz w:val="24"/>
          <w:szCs w:val="24"/>
        </w:rPr>
        <w:t>лық жүйе. Тірі организмде үзіліссіз зат алмасу жүріп жата</w:t>
      </w:r>
      <w:r w:rsidRPr="00CB1A1A">
        <w:rPr>
          <w:rFonts w:ascii="Times New Roman" w:hAnsi="Times New Roman" w:cs="Times New Roman"/>
          <w:noProof/>
          <w:spacing w:val="4"/>
          <w:sz w:val="24"/>
          <w:szCs w:val="24"/>
        </w:rPr>
        <w:t xml:space="preserve">ды. </w:t>
      </w:r>
      <w:r w:rsidRPr="00CB1A1A">
        <w:rPr>
          <w:rFonts w:ascii="Times New Roman" w:hAnsi="Times New Roman" w:cs="Times New Roman"/>
          <w:b/>
          <w:noProof/>
          <w:spacing w:val="4"/>
          <w:sz w:val="24"/>
          <w:szCs w:val="24"/>
        </w:rPr>
        <w:t xml:space="preserve">Зат алмасу - организмде жүріп жататын барлық химиялық процестердің жиынтығы. </w:t>
      </w:r>
      <w:r w:rsidRPr="00CB1A1A">
        <w:rPr>
          <w:rFonts w:ascii="Times New Roman" w:hAnsi="Times New Roman" w:cs="Times New Roman"/>
          <w:noProof/>
          <w:spacing w:val="4"/>
          <w:sz w:val="24"/>
          <w:szCs w:val="24"/>
        </w:rPr>
        <w:t>Организмге қоректі заттардың енуі, ас қорыту ферменттерінің әсерінен олардың қарапайым заттарға ыдырауы, түзілген қосылыстардың қанға сіңуі, қанмен ұлпаларға, мүшелерге тасымалдануы, олардан клетка компоненттерінің және биомолекулалардың синтезделінуі, тотығып энергия бөлінуі және организмнен соңғы өнімдердің сыртқа шығуы.</w:t>
      </w:r>
    </w:p>
    <w:p w:rsidR="00FC62A1" w:rsidRPr="00CB1A1A" w:rsidRDefault="00FC62A1" w:rsidP="00BE79CE">
      <w:pPr>
        <w:shd w:val="clear" w:color="auto" w:fill="FFFFFF"/>
        <w:spacing w:after="0" w:line="240" w:lineRule="auto"/>
        <w:ind w:firstLine="567"/>
        <w:jc w:val="both"/>
        <w:rPr>
          <w:rFonts w:ascii="Times New Roman" w:hAnsi="Times New Roman" w:cs="Times New Roman"/>
          <w:sz w:val="24"/>
          <w:szCs w:val="24"/>
        </w:rPr>
      </w:pPr>
      <w:r w:rsidRPr="00CB1A1A">
        <w:rPr>
          <w:rFonts w:ascii="Times New Roman" w:hAnsi="Times New Roman" w:cs="Times New Roman"/>
          <w:noProof/>
          <w:spacing w:val="4"/>
          <w:sz w:val="24"/>
          <w:szCs w:val="24"/>
        </w:rPr>
        <w:t>Организмдегі зат алма</w:t>
      </w:r>
      <w:r w:rsidRPr="00CB1A1A">
        <w:rPr>
          <w:rFonts w:ascii="Times New Roman" w:hAnsi="Times New Roman" w:cs="Times New Roman"/>
          <w:noProof/>
          <w:spacing w:val="2"/>
          <w:sz w:val="24"/>
          <w:szCs w:val="24"/>
        </w:rPr>
        <w:t xml:space="preserve">су тіршіліктің негізгі белгісі болып табылады. Тірі организм зат </w:t>
      </w:r>
      <w:r w:rsidRPr="00CB1A1A">
        <w:rPr>
          <w:rFonts w:ascii="Times New Roman" w:hAnsi="Times New Roman" w:cs="Times New Roman"/>
          <w:noProof/>
          <w:spacing w:val="3"/>
          <w:sz w:val="24"/>
          <w:szCs w:val="24"/>
        </w:rPr>
        <w:t xml:space="preserve">алмасудың нәтижесінде пайда болып жарыққа шығады, тіршілік </w:t>
      </w:r>
      <w:r w:rsidRPr="00CB1A1A">
        <w:rPr>
          <w:rFonts w:ascii="Times New Roman" w:hAnsi="Times New Roman" w:cs="Times New Roman"/>
          <w:noProof/>
          <w:spacing w:val="5"/>
          <w:sz w:val="24"/>
          <w:szCs w:val="24"/>
        </w:rPr>
        <w:t>етеді, өсіп жетіледі және өледі.</w:t>
      </w:r>
    </w:p>
    <w:p w:rsidR="00FC62A1" w:rsidRPr="00CB1A1A" w:rsidRDefault="00FC62A1" w:rsidP="00BE79CE">
      <w:pPr>
        <w:shd w:val="clear" w:color="auto" w:fill="FFFFFF"/>
        <w:spacing w:after="0" w:line="240" w:lineRule="auto"/>
        <w:ind w:firstLine="524"/>
        <w:jc w:val="both"/>
        <w:rPr>
          <w:rFonts w:ascii="Times New Roman" w:hAnsi="Times New Roman" w:cs="Times New Roman"/>
          <w:b/>
          <w:sz w:val="24"/>
          <w:szCs w:val="24"/>
        </w:rPr>
      </w:pPr>
      <w:r w:rsidRPr="00CB1A1A">
        <w:rPr>
          <w:rFonts w:ascii="Times New Roman" w:hAnsi="Times New Roman" w:cs="Times New Roman"/>
          <w:b/>
          <w:noProof/>
          <w:spacing w:val="4"/>
          <w:sz w:val="24"/>
          <w:szCs w:val="24"/>
        </w:rPr>
        <w:t>Организмдегі зат алмасу (метаболизм) өзара тығыз байланысты екі процестен - катаболизм мен анаболизмнен құралады.</w:t>
      </w:r>
    </w:p>
    <w:p w:rsidR="00FC62A1" w:rsidRPr="00CB1A1A" w:rsidRDefault="00FC62A1" w:rsidP="00BE79CE">
      <w:pPr>
        <w:shd w:val="clear" w:color="auto" w:fill="FFFFFF"/>
        <w:spacing w:after="0" w:line="240" w:lineRule="auto"/>
        <w:ind w:firstLine="567"/>
        <w:jc w:val="both"/>
        <w:rPr>
          <w:rFonts w:ascii="Times New Roman" w:hAnsi="Times New Roman" w:cs="Times New Roman"/>
          <w:noProof/>
          <w:spacing w:val="6"/>
          <w:sz w:val="24"/>
          <w:szCs w:val="24"/>
        </w:rPr>
      </w:pPr>
      <w:r w:rsidRPr="00CB1A1A">
        <w:rPr>
          <w:rFonts w:ascii="Times New Roman" w:hAnsi="Times New Roman" w:cs="Times New Roman"/>
          <w:b/>
          <w:noProof/>
          <w:sz w:val="24"/>
          <w:szCs w:val="24"/>
        </w:rPr>
        <w:lastRenderedPageBreak/>
        <w:t xml:space="preserve">Катаболизм </w:t>
      </w:r>
      <w:r w:rsidRPr="00CB1A1A">
        <w:rPr>
          <w:rFonts w:ascii="Times New Roman" w:hAnsi="Times New Roman" w:cs="Times New Roman"/>
          <w:noProof/>
          <w:sz w:val="24"/>
          <w:szCs w:val="24"/>
        </w:rPr>
        <w:t>(гректің каtа - төмен, ballen - тастау деген сөз</w:t>
      </w:r>
      <w:r w:rsidRPr="00CB1A1A">
        <w:rPr>
          <w:rFonts w:ascii="Times New Roman" w:hAnsi="Times New Roman" w:cs="Times New Roman"/>
          <w:noProof/>
          <w:spacing w:val="3"/>
          <w:sz w:val="24"/>
          <w:szCs w:val="24"/>
        </w:rPr>
        <w:t xml:space="preserve">дерінен шыққан) дегеніміз </w:t>
      </w:r>
      <w:r w:rsidRPr="00CB1A1A">
        <w:rPr>
          <w:rFonts w:ascii="Times New Roman" w:hAnsi="Times New Roman" w:cs="Times New Roman"/>
          <w:b/>
          <w:noProof/>
          <w:spacing w:val="3"/>
          <w:sz w:val="24"/>
          <w:szCs w:val="24"/>
        </w:rPr>
        <w:t>күрделі органикалық қосылыстардың ыдырап, қарапайым молекулаларға айналуы.</w:t>
      </w:r>
      <w:r w:rsidRPr="00CB1A1A">
        <w:rPr>
          <w:rFonts w:ascii="Times New Roman" w:hAnsi="Times New Roman" w:cs="Times New Roman"/>
          <w:noProof/>
          <w:spacing w:val="3"/>
          <w:sz w:val="24"/>
          <w:szCs w:val="24"/>
        </w:rPr>
        <w:t>Азық-түлік, жем-</w:t>
      </w:r>
      <w:r w:rsidRPr="00CB1A1A">
        <w:rPr>
          <w:rFonts w:ascii="Times New Roman" w:hAnsi="Times New Roman" w:cs="Times New Roman"/>
          <w:noProof/>
          <w:spacing w:val="5"/>
          <w:sz w:val="24"/>
          <w:szCs w:val="24"/>
        </w:rPr>
        <w:t xml:space="preserve">шөп арқылы организмге енген және ұлпалар мен мүшелерге </w:t>
      </w:r>
      <w:r w:rsidRPr="00CB1A1A">
        <w:rPr>
          <w:rFonts w:ascii="Times New Roman" w:hAnsi="Times New Roman" w:cs="Times New Roman"/>
          <w:noProof/>
          <w:spacing w:val="3"/>
          <w:sz w:val="24"/>
          <w:szCs w:val="24"/>
        </w:rPr>
        <w:t xml:space="preserve">барған белоктар, липидтер,көмірсулар бірқатар катаболиздік </w:t>
      </w:r>
      <w:r w:rsidRPr="00CB1A1A">
        <w:rPr>
          <w:rFonts w:ascii="Times New Roman" w:hAnsi="Times New Roman" w:cs="Times New Roman"/>
          <w:noProof/>
          <w:spacing w:val="2"/>
          <w:sz w:val="24"/>
          <w:szCs w:val="24"/>
        </w:rPr>
        <w:t xml:space="preserve">реакциялар нәтижесінде ыдырап, ақырғы өнімдерге </w:t>
      </w:r>
      <w:r w:rsidRPr="00CB1A1A">
        <w:rPr>
          <w:rFonts w:ascii="Times New Roman" w:hAnsi="Times New Roman" w:cs="Times New Roman"/>
          <w:smallCaps/>
          <w:noProof/>
          <w:spacing w:val="2"/>
          <w:sz w:val="24"/>
          <w:szCs w:val="24"/>
        </w:rPr>
        <w:t>(СО</w:t>
      </w:r>
      <w:r w:rsidRPr="00CB1A1A">
        <w:rPr>
          <w:rFonts w:ascii="Times New Roman" w:hAnsi="Times New Roman" w:cs="Times New Roman"/>
          <w:smallCaps/>
          <w:noProof/>
          <w:spacing w:val="2"/>
          <w:sz w:val="24"/>
          <w:szCs w:val="24"/>
          <w:vertAlign w:val="subscript"/>
        </w:rPr>
        <w:t>2</w:t>
      </w:r>
      <w:r w:rsidRPr="00CB1A1A">
        <w:rPr>
          <w:rFonts w:ascii="Times New Roman" w:hAnsi="Times New Roman" w:cs="Times New Roman"/>
          <w:smallCaps/>
          <w:noProof/>
          <w:spacing w:val="2"/>
          <w:sz w:val="24"/>
          <w:szCs w:val="24"/>
        </w:rPr>
        <w:t xml:space="preserve">, </w:t>
      </w:r>
      <w:r w:rsidRPr="00CB1A1A">
        <w:rPr>
          <w:rFonts w:ascii="Times New Roman" w:hAnsi="Times New Roman" w:cs="Times New Roman"/>
          <w:noProof/>
          <w:spacing w:val="2"/>
          <w:sz w:val="24"/>
          <w:szCs w:val="24"/>
        </w:rPr>
        <w:t>Н</w:t>
      </w:r>
      <w:r w:rsidRPr="00CB1A1A">
        <w:rPr>
          <w:rFonts w:ascii="Times New Roman" w:hAnsi="Times New Roman" w:cs="Times New Roman"/>
          <w:noProof/>
          <w:spacing w:val="2"/>
          <w:sz w:val="24"/>
          <w:szCs w:val="24"/>
          <w:vertAlign w:val="subscript"/>
        </w:rPr>
        <w:t>2</w:t>
      </w:r>
      <w:r w:rsidRPr="00CB1A1A">
        <w:rPr>
          <w:rFonts w:ascii="Times New Roman" w:hAnsi="Times New Roman" w:cs="Times New Roman"/>
          <w:noProof/>
          <w:spacing w:val="2"/>
          <w:sz w:val="24"/>
          <w:szCs w:val="24"/>
        </w:rPr>
        <w:t>О, NН</w:t>
      </w:r>
      <w:r w:rsidRPr="00CB1A1A">
        <w:rPr>
          <w:rFonts w:ascii="Times New Roman" w:hAnsi="Times New Roman" w:cs="Times New Roman"/>
          <w:noProof/>
          <w:spacing w:val="2"/>
          <w:sz w:val="24"/>
          <w:szCs w:val="24"/>
          <w:vertAlign w:val="subscript"/>
        </w:rPr>
        <w:t>3</w:t>
      </w:r>
      <w:r w:rsidRPr="00CB1A1A">
        <w:rPr>
          <w:rFonts w:ascii="Times New Roman" w:hAnsi="Times New Roman" w:cs="Times New Roman"/>
          <w:noProof/>
          <w:spacing w:val="2"/>
          <w:sz w:val="24"/>
          <w:szCs w:val="24"/>
        </w:rPr>
        <w:t>) айналады да, сыртқа бөлініп шығады. Катаболиздік реак</w:t>
      </w:r>
      <w:r w:rsidRPr="00CB1A1A">
        <w:rPr>
          <w:rFonts w:ascii="Times New Roman" w:hAnsi="Times New Roman" w:cs="Times New Roman"/>
          <w:noProof/>
          <w:spacing w:val="4"/>
          <w:sz w:val="24"/>
          <w:szCs w:val="24"/>
        </w:rPr>
        <w:t>циялар кезінде органикалық молекулалардан бос энергия бөлі</w:t>
      </w:r>
      <w:r w:rsidRPr="00CB1A1A">
        <w:rPr>
          <w:rFonts w:ascii="Times New Roman" w:hAnsi="Times New Roman" w:cs="Times New Roman"/>
          <w:noProof/>
          <w:spacing w:val="5"/>
          <w:sz w:val="24"/>
          <w:szCs w:val="24"/>
        </w:rPr>
        <w:t xml:space="preserve">ніп шығады және бұлар АТФ молекуласында, басқа да нуклеотидтерде жиналады. Жиналған осы энергия тірі </w:t>
      </w:r>
      <w:r w:rsidRPr="00CB1A1A">
        <w:rPr>
          <w:rFonts w:ascii="Times New Roman" w:hAnsi="Times New Roman" w:cs="Times New Roman"/>
          <w:noProof/>
          <w:spacing w:val="6"/>
          <w:sz w:val="24"/>
          <w:szCs w:val="24"/>
        </w:rPr>
        <w:t>организмнің тіршілік әрекетін іске асыру үшін жұмсалады.</w:t>
      </w:r>
    </w:p>
    <w:p w:rsidR="00FC62A1" w:rsidRPr="00CB1A1A" w:rsidRDefault="00FC62A1" w:rsidP="00BE79CE">
      <w:pPr>
        <w:shd w:val="clear" w:color="auto" w:fill="FFFFFF"/>
        <w:spacing w:after="0" w:line="240" w:lineRule="auto"/>
        <w:ind w:firstLine="567"/>
        <w:jc w:val="both"/>
        <w:rPr>
          <w:rFonts w:ascii="Times New Roman" w:hAnsi="Times New Roman" w:cs="Times New Roman"/>
          <w:sz w:val="24"/>
          <w:szCs w:val="24"/>
        </w:rPr>
      </w:pPr>
      <w:r w:rsidRPr="00CB1A1A">
        <w:rPr>
          <w:rFonts w:ascii="Times New Roman" w:hAnsi="Times New Roman" w:cs="Times New Roman"/>
          <w:b/>
          <w:noProof/>
          <w:spacing w:val="4"/>
          <w:sz w:val="24"/>
          <w:szCs w:val="24"/>
        </w:rPr>
        <w:t xml:space="preserve">Анаболизм </w:t>
      </w:r>
      <w:r w:rsidRPr="00CB1A1A">
        <w:rPr>
          <w:rFonts w:ascii="Times New Roman" w:hAnsi="Times New Roman" w:cs="Times New Roman"/>
          <w:noProof/>
          <w:spacing w:val="4"/>
          <w:sz w:val="24"/>
          <w:szCs w:val="24"/>
        </w:rPr>
        <w:t xml:space="preserve">(гректің аnа - жоғары деген сөзінен шыққан) - </w:t>
      </w:r>
      <w:r w:rsidRPr="00CB1A1A">
        <w:rPr>
          <w:rFonts w:ascii="Times New Roman" w:hAnsi="Times New Roman" w:cs="Times New Roman"/>
          <w:b/>
          <w:noProof/>
          <w:spacing w:val="5"/>
          <w:sz w:val="24"/>
          <w:szCs w:val="24"/>
        </w:rPr>
        <w:t xml:space="preserve">бұл белоктар, липидтер, нуклеин қышқылдарының және клетка </w:t>
      </w:r>
      <w:r w:rsidRPr="00CB1A1A">
        <w:rPr>
          <w:rFonts w:ascii="Times New Roman" w:hAnsi="Times New Roman" w:cs="Times New Roman"/>
          <w:b/>
          <w:noProof/>
          <w:spacing w:val="2"/>
          <w:sz w:val="24"/>
          <w:szCs w:val="24"/>
        </w:rPr>
        <w:t>мен ұлпадағы басқа да биомолекулалардың синтезі.</w:t>
      </w:r>
      <w:r w:rsidRPr="00CB1A1A">
        <w:rPr>
          <w:rFonts w:ascii="Times New Roman" w:hAnsi="Times New Roman" w:cs="Times New Roman"/>
          <w:noProof/>
          <w:spacing w:val="2"/>
          <w:sz w:val="24"/>
          <w:szCs w:val="24"/>
        </w:rPr>
        <w:t xml:space="preserve"> Мұндай син</w:t>
      </w:r>
      <w:r w:rsidRPr="00CB1A1A">
        <w:rPr>
          <w:rFonts w:ascii="Times New Roman" w:hAnsi="Times New Roman" w:cs="Times New Roman"/>
          <w:noProof/>
          <w:spacing w:val="7"/>
          <w:sz w:val="24"/>
          <w:szCs w:val="24"/>
        </w:rPr>
        <w:t xml:space="preserve">тез катаболизм кезінде пайда болған заттардың есебінен іске </w:t>
      </w:r>
      <w:r w:rsidRPr="00CB1A1A">
        <w:rPr>
          <w:rFonts w:ascii="Times New Roman" w:hAnsi="Times New Roman" w:cs="Times New Roman"/>
          <w:noProof/>
          <w:spacing w:val="4"/>
          <w:sz w:val="24"/>
          <w:szCs w:val="24"/>
        </w:rPr>
        <w:t>асады. Анаболизм реакциялары кезінде АТФ молекуласының гидролиз процесінде</w:t>
      </w:r>
      <w:r w:rsidRPr="00CB1A1A">
        <w:rPr>
          <w:rFonts w:ascii="Times New Roman" w:hAnsi="Times New Roman" w:cs="Times New Roman"/>
          <w:noProof/>
          <w:spacing w:val="3"/>
          <w:sz w:val="24"/>
          <w:szCs w:val="24"/>
        </w:rPr>
        <w:t xml:space="preserve"> босап шыққан энергия жұмсалады. Анаболизм </w:t>
      </w:r>
      <w:r w:rsidRPr="00CB1A1A">
        <w:rPr>
          <w:rFonts w:ascii="Times New Roman" w:hAnsi="Times New Roman" w:cs="Times New Roman"/>
          <w:noProof/>
          <w:spacing w:val="4"/>
          <w:sz w:val="24"/>
          <w:szCs w:val="24"/>
        </w:rPr>
        <w:t xml:space="preserve">процесі кезінде организмнің құрам бөліктері қалыптасады және </w:t>
      </w:r>
      <w:r w:rsidRPr="00CB1A1A">
        <w:rPr>
          <w:rFonts w:ascii="Times New Roman" w:hAnsi="Times New Roman" w:cs="Times New Roman"/>
          <w:noProof/>
          <w:spacing w:val="5"/>
          <w:sz w:val="24"/>
          <w:szCs w:val="24"/>
        </w:rPr>
        <w:t xml:space="preserve">жаңа бөліктер түзіліп жаңарады. Ал организмді тұтастай алып </w:t>
      </w:r>
      <w:r w:rsidRPr="00CB1A1A">
        <w:rPr>
          <w:rFonts w:ascii="Times New Roman" w:hAnsi="Times New Roman" w:cs="Times New Roman"/>
          <w:noProof/>
          <w:spacing w:val="3"/>
          <w:sz w:val="24"/>
          <w:szCs w:val="24"/>
        </w:rPr>
        <w:t xml:space="preserve">қарастыратын болсақ, ересек организмнің дене құрамы бірқатар </w:t>
      </w:r>
      <w:r w:rsidRPr="00CB1A1A">
        <w:rPr>
          <w:rFonts w:ascii="Times New Roman" w:hAnsi="Times New Roman" w:cs="Times New Roman"/>
          <w:noProof/>
          <w:spacing w:val="5"/>
          <w:sz w:val="24"/>
          <w:szCs w:val="24"/>
        </w:rPr>
        <w:t>уақыт бойы оншама өзгере қоймайтыны белгілі.</w:t>
      </w:r>
    </w:p>
    <w:p w:rsidR="00FC62A1" w:rsidRPr="00CB1A1A" w:rsidRDefault="00FC62A1" w:rsidP="00BE79CE">
      <w:pPr>
        <w:shd w:val="clear" w:color="auto" w:fill="FFFFFF"/>
        <w:spacing w:after="0" w:line="240" w:lineRule="auto"/>
        <w:ind w:firstLine="540"/>
        <w:jc w:val="both"/>
        <w:rPr>
          <w:rFonts w:ascii="Times New Roman" w:hAnsi="Times New Roman" w:cs="Times New Roman"/>
          <w:sz w:val="24"/>
          <w:szCs w:val="24"/>
        </w:rPr>
      </w:pPr>
      <w:r w:rsidRPr="00CB1A1A">
        <w:rPr>
          <w:rFonts w:ascii="Times New Roman" w:hAnsi="Times New Roman" w:cs="Times New Roman"/>
          <w:noProof/>
          <w:spacing w:val="4"/>
          <w:sz w:val="24"/>
          <w:szCs w:val="24"/>
        </w:rPr>
        <w:t>Клеткадағы катаболиздік және анаболиздік реакциялар бірі</w:t>
      </w:r>
      <w:r w:rsidRPr="00CB1A1A">
        <w:rPr>
          <w:rFonts w:ascii="Times New Roman" w:hAnsi="Times New Roman" w:cs="Times New Roman"/>
          <w:noProof/>
          <w:spacing w:val="8"/>
          <w:sz w:val="24"/>
          <w:szCs w:val="24"/>
        </w:rPr>
        <w:t xml:space="preserve">нен-бірі тәуелсіз болады және бір мезгілде жүреді. Бұл екеуі </w:t>
      </w:r>
      <w:r w:rsidRPr="00CB1A1A">
        <w:rPr>
          <w:rFonts w:ascii="Times New Roman" w:hAnsi="Times New Roman" w:cs="Times New Roman"/>
          <w:noProof/>
          <w:spacing w:val="6"/>
          <w:sz w:val="24"/>
          <w:szCs w:val="24"/>
        </w:rPr>
        <w:t xml:space="preserve">зат алмасудың бір тұтастығын және оның мазмұнын көрсетеді. </w:t>
      </w:r>
      <w:r w:rsidRPr="00CB1A1A">
        <w:rPr>
          <w:rFonts w:ascii="Times New Roman" w:hAnsi="Times New Roman" w:cs="Times New Roman"/>
          <w:noProof/>
          <w:spacing w:val="3"/>
          <w:sz w:val="24"/>
          <w:szCs w:val="24"/>
        </w:rPr>
        <w:t>Бұл реакцияларды ферменттер катализдейді және оны эндокрин</w:t>
      </w:r>
      <w:r w:rsidRPr="00CB1A1A">
        <w:rPr>
          <w:rFonts w:ascii="Times New Roman" w:hAnsi="Times New Roman" w:cs="Times New Roman"/>
          <w:noProof/>
          <w:spacing w:val="5"/>
          <w:sz w:val="24"/>
          <w:szCs w:val="24"/>
        </w:rPr>
        <w:t>дік жүйе мен орталық жүйке жүйесі басқарып, реттейді. Катабо</w:t>
      </w:r>
      <w:r w:rsidRPr="00CB1A1A">
        <w:rPr>
          <w:rFonts w:ascii="Times New Roman" w:hAnsi="Times New Roman" w:cs="Times New Roman"/>
          <w:noProof/>
          <w:spacing w:val="3"/>
          <w:sz w:val="24"/>
          <w:szCs w:val="24"/>
        </w:rPr>
        <w:t xml:space="preserve">лизм және анаболизм нәтижесінде түзілетін қосылыстар </w:t>
      </w:r>
      <w:r w:rsidRPr="00CB1A1A">
        <w:rPr>
          <w:rFonts w:ascii="Times New Roman" w:hAnsi="Times New Roman" w:cs="Times New Roman"/>
          <w:bCs/>
          <w:noProof/>
          <w:spacing w:val="3"/>
          <w:sz w:val="24"/>
          <w:szCs w:val="24"/>
        </w:rPr>
        <w:t>метаболиттер немесе аралық өнімдер деп аталады</w:t>
      </w:r>
      <w:r w:rsidRPr="00CB1A1A">
        <w:rPr>
          <w:rFonts w:ascii="Times New Roman" w:hAnsi="Times New Roman" w:cs="Times New Roman"/>
          <w:b/>
          <w:noProof/>
          <w:spacing w:val="3"/>
          <w:sz w:val="24"/>
          <w:szCs w:val="24"/>
        </w:rPr>
        <w:t xml:space="preserve">. </w:t>
      </w:r>
      <w:r w:rsidRPr="00CB1A1A">
        <w:rPr>
          <w:rFonts w:ascii="Times New Roman" w:hAnsi="Times New Roman" w:cs="Times New Roman"/>
          <w:noProof/>
          <w:spacing w:val="3"/>
          <w:sz w:val="24"/>
          <w:szCs w:val="24"/>
        </w:rPr>
        <w:t>Катаболизм дис</w:t>
      </w:r>
      <w:r w:rsidRPr="00CB1A1A">
        <w:rPr>
          <w:rFonts w:ascii="Times New Roman" w:hAnsi="Times New Roman" w:cs="Times New Roman"/>
          <w:noProof/>
          <w:spacing w:val="7"/>
          <w:sz w:val="24"/>
          <w:szCs w:val="24"/>
        </w:rPr>
        <w:t>симиляция деп, ал анаболизм ассимиляция деп те аталады.</w:t>
      </w:r>
    </w:p>
    <w:p w:rsidR="00FC62A1" w:rsidRPr="00BE79CE" w:rsidRDefault="00FC62A1" w:rsidP="00CB1A1A">
      <w:pPr>
        <w:shd w:val="clear" w:color="auto" w:fill="FFFFFF"/>
        <w:spacing w:after="0" w:line="240" w:lineRule="auto"/>
        <w:rPr>
          <w:rFonts w:ascii="Times New Roman" w:hAnsi="Times New Roman" w:cs="Times New Roman"/>
          <w:b/>
          <w:sz w:val="24"/>
          <w:szCs w:val="24"/>
        </w:rPr>
      </w:pPr>
      <w:r w:rsidRPr="00CB1A1A">
        <w:rPr>
          <w:rFonts w:ascii="Times New Roman" w:hAnsi="Times New Roman" w:cs="Times New Roman"/>
          <w:b/>
          <w:sz w:val="24"/>
          <w:szCs w:val="24"/>
        </w:rPr>
        <w:t>Қоректік заттардың</w:t>
      </w:r>
      <w:r w:rsidRPr="00BE79CE">
        <w:rPr>
          <w:rFonts w:ascii="Times New Roman" w:hAnsi="Times New Roman" w:cs="Times New Roman"/>
          <w:b/>
          <w:sz w:val="24"/>
          <w:szCs w:val="24"/>
        </w:rPr>
        <w:t xml:space="preserve"> катаболизмі және энергия бөлінуі</w:t>
      </w:r>
    </w:p>
    <w:p w:rsidR="00FC62A1" w:rsidRPr="00BE79CE" w:rsidRDefault="00FC62A1" w:rsidP="00BE79CE">
      <w:pPr>
        <w:shd w:val="clear" w:color="auto" w:fill="FFFFFF"/>
        <w:spacing w:after="0" w:line="240" w:lineRule="auto"/>
        <w:ind w:firstLine="540"/>
        <w:jc w:val="both"/>
        <w:rPr>
          <w:rFonts w:ascii="Times New Roman" w:hAnsi="Times New Roman" w:cs="Times New Roman"/>
          <w:sz w:val="24"/>
          <w:szCs w:val="24"/>
        </w:rPr>
      </w:pPr>
      <w:r w:rsidRPr="00BE79CE">
        <w:rPr>
          <w:rFonts w:ascii="Times New Roman" w:hAnsi="Times New Roman" w:cs="Times New Roman"/>
          <w:sz w:val="24"/>
          <w:szCs w:val="24"/>
        </w:rPr>
        <w:t>Адамның қалыпты тіршілік әрекеті үшін энергия, ауыстырылмайтын амин қышқылдары, эссенциалды май қышқылдары, витаминдер, минералды заттар және су керек. Энергияны көмірсулар, майлар және аздап белоктар береді. Олар өте күрделі жоғарғы молекулалы қосылыстар, ферменттер әсерінен гидролизденіп, соңғы өнімдерге дейін ыдырайды және бос энергия бөлініп шығады. Олар кітаптың басқа тарауларында қаралады (гликолиз, лимон қышқылы циклымен тотығу, май қышқылдарының, амин қышқылдарының ыдырауы, биологиялық тотығу, тыныстану тізбегі, тотыға фосфорлану).</w:t>
      </w:r>
    </w:p>
    <w:p w:rsidR="00FC62A1" w:rsidRPr="00BE79CE" w:rsidRDefault="00FC62A1" w:rsidP="00BE79CE">
      <w:pPr>
        <w:shd w:val="clear" w:color="auto" w:fill="FFFFFF"/>
        <w:spacing w:after="0" w:line="240" w:lineRule="auto"/>
        <w:ind w:firstLine="540"/>
        <w:jc w:val="both"/>
        <w:rPr>
          <w:rFonts w:ascii="Times New Roman" w:hAnsi="Times New Roman" w:cs="Times New Roman"/>
          <w:sz w:val="24"/>
          <w:szCs w:val="24"/>
        </w:rPr>
      </w:pPr>
      <w:r w:rsidRPr="00BE79CE">
        <w:rPr>
          <w:rFonts w:ascii="Times New Roman" w:hAnsi="Times New Roman" w:cs="Times New Roman"/>
          <w:sz w:val="24"/>
          <w:szCs w:val="24"/>
        </w:rPr>
        <w:t xml:space="preserve">Негізгі қоректік заттар ыдырауының жалпы заңдылық жолдары қортынды түрінде 6.2. суретте көрсетілген. Схемадан көрінгендей әр түрлі энергиялық қосылыстардың молекулалары біртіндеп </w:t>
      </w:r>
      <w:r w:rsidRPr="00BE79CE">
        <w:rPr>
          <w:rFonts w:ascii="Times New Roman" w:hAnsi="Times New Roman" w:cs="Times New Roman"/>
          <w:b/>
          <w:sz w:val="24"/>
          <w:szCs w:val="24"/>
        </w:rPr>
        <w:t>үшкезеңде ыдырайды</w:t>
      </w:r>
      <w:r w:rsidRPr="00BE79CE">
        <w:rPr>
          <w:rFonts w:ascii="Times New Roman" w:hAnsi="Times New Roman" w:cs="Times New Roman"/>
          <w:sz w:val="24"/>
          <w:szCs w:val="24"/>
        </w:rPr>
        <w:t xml:space="preserve"> және олардың бәрі бір ғана аралық зат ацетил-А-коферментін түзеді.</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p>
    <w:p w:rsidR="00113B76" w:rsidRPr="00BE79CE" w:rsidRDefault="00113B76" w:rsidP="00BE79CE">
      <w:pPr>
        <w:spacing w:after="0" w:line="240" w:lineRule="auto"/>
        <w:ind w:firstLine="540"/>
        <w:jc w:val="both"/>
        <w:rPr>
          <w:rFonts w:ascii="Times New Roman" w:hAnsi="Times New Roman" w:cs="Times New Roman"/>
          <w:b/>
          <w:bCs/>
          <w:sz w:val="24"/>
          <w:szCs w:val="24"/>
          <w:lang w:val="kk-KZ"/>
        </w:rPr>
      </w:pPr>
    </w:p>
    <w:p w:rsidR="00CB1A1A" w:rsidRDefault="00113B76" w:rsidP="0093152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b/>
          <w:bCs/>
          <w:sz w:val="24"/>
          <w:szCs w:val="24"/>
          <w:lang w:val="kk-KZ"/>
        </w:rPr>
        <w:t>Дәріс</w:t>
      </w:r>
      <w:r w:rsidR="00AF1860">
        <w:rPr>
          <w:rFonts w:ascii="Times New Roman" w:hAnsi="Times New Roman" w:cs="Times New Roman"/>
          <w:b/>
          <w:bCs/>
          <w:sz w:val="24"/>
          <w:szCs w:val="24"/>
          <w:lang w:val="kk-KZ"/>
        </w:rPr>
        <w:t xml:space="preserve"> 6.</w:t>
      </w:r>
    </w:p>
    <w:p w:rsidR="00FC62A1" w:rsidRPr="00BE79CE" w:rsidRDefault="00FC62A1" w:rsidP="0093152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b/>
          <w:bCs/>
          <w:i/>
          <w:iCs/>
          <w:sz w:val="24"/>
          <w:szCs w:val="24"/>
          <w:lang w:val="kk-KZ"/>
        </w:rPr>
        <w:t>Тақырыбы:</w:t>
      </w:r>
      <w:r w:rsidRPr="00BE79CE">
        <w:rPr>
          <w:rFonts w:ascii="Times New Roman" w:hAnsi="Times New Roman" w:cs="Times New Roman"/>
          <w:b/>
          <w:bCs/>
          <w:sz w:val="24"/>
          <w:szCs w:val="24"/>
          <w:lang w:val="kk-KZ"/>
        </w:rPr>
        <w:t xml:space="preserve"> «Көмірсулар биохимиясы. Көмірсулардың қорытылуы және сіңуі»</w:t>
      </w:r>
    </w:p>
    <w:p w:rsidR="00CB1A1A" w:rsidRDefault="00CB1A1A" w:rsidP="00CB1A1A">
      <w:pPr>
        <w:spacing w:after="0" w:line="240" w:lineRule="auto"/>
        <w:jc w:val="both"/>
        <w:rPr>
          <w:rFonts w:ascii="Times New Roman" w:hAnsi="Times New Roman" w:cs="Times New Roman"/>
          <w:b/>
          <w:bCs/>
          <w:i/>
          <w:iCs/>
          <w:sz w:val="24"/>
          <w:szCs w:val="24"/>
          <w:lang w:val="kk-KZ"/>
        </w:rPr>
      </w:pPr>
    </w:p>
    <w:p w:rsidR="00FC62A1" w:rsidRPr="00BE79CE" w:rsidRDefault="00FC62A1" w:rsidP="00CB1A1A">
      <w:pPr>
        <w:spacing w:after="0" w:line="240" w:lineRule="auto"/>
        <w:jc w:val="both"/>
        <w:rPr>
          <w:rFonts w:ascii="Times New Roman" w:hAnsi="Times New Roman" w:cs="Times New Roman"/>
          <w:b/>
          <w:bCs/>
          <w:sz w:val="24"/>
          <w:szCs w:val="24"/>
          <w:lang w:val="kk-KZ"/>
        </w:rPr>
      </w:pPr>
      <w:r w:rsidRPr="00BE79CE">
        <w:rPr>
          <w:rFonts w:ascii="Times New Roman" w:hAnsi="Times New Roman" w:cs="Times New Roman"/>
          <w:b/>
          <w:bCs/>
          <w:i/>
          <w:iCs/>
          <w:sz w:val="24"/>
          <w:szCs w:val="24"/>
          <w:lang w:val="kk-KZ"/>
        </w:rPr>
        <w:t>Дәріс мақсаты:</w:t>
      </w:r>
      <w:r w:rsidRPr="00BE79CE">
        <w:rPr>
          <w:rFonts w:ascii="Times New Roman" w:hAnsi="Times New Roman" w:cs="Times New Roman"/>
          <w:b/>
          <w:bCs/>
          <w:sz w:val="24"/>
          <w:szCs w:val="24"/>
          <w:lang w:val="kk-KZ"/>
        </w:rPr>
        <w:t xml:space="preserve"> Тірі организмдегі көмірсулардың биологиялық маңызы және олардың алмасуы жөнінде толық мағлұмат беру.</w:t>
      </w:r>
    </w:p>
    <w:p w:rsidR="00FC62A1" w:rsidRPr="00BE79CE" w:rsidRDefault="00FC62A1" w:rsidP="00BE79CE">
      <w:pPr>
        <w:spacing w:after="0" w:line="240" w:lineRule="auto"/>
        <w:ind w:firstLine="540"/>
        <w:jc w:val="both"/>
        <w:rPr>
          <w:rFonts w:ascii="Times New Roman" w:hAnsi="Times New Roman" w:cs="Times New Roman"/>
          <w:i/>
          <w:iCs/>
          <w:sz w:val="24"/>
          <w:szCs w:val="24"/>
          <w:lang w:val="kk-KZ"/>
        </w:rPr>
      </w:pPr>
      <w:r w:rsidRPr="00BE79CE">
        <w:rPr>
          <w:rFonts w:ascii="Times New Roman" w:hAnsi="Times New Roman" w:cs="Times New Roman"/>
          <w:b/>
          <w:bCs/>
          <w:i/>
          <w:iCs/>
          <w:sz w:val="24"/>
          <w:szCs w:val="24"/>
          <w:lang w:val="kk-KZ"/>
        </w:rPr>
        <w:t>Негізгі терминдер:</w:t>
      </w:r>
      <w:r w:rsidRPr="00BE79CE">
        <w:rPr>
          <w:rFonts w:ascii="Times New Roman" w:hAnsi="Times New Roman" w:cs="Times New Roman"/>
          <w:sz w:val="24"/>
          <w:szCs w:val="24"/>
          <w:lang w:val="kk-KZ"/>
        </w:rPr>
        <w:t>Моносахарид, ди- және полисахаридтер, мальтаза, сахараза, гексокиназа, глюкокиназа, амилаза, гликоген.</w:t>
      </w:r>
    </w:p>
    <w:p w:rsidR="00FC62A1" w:rsidRPr="00BE79CE" w:rsidRDefault="00FC62A1" w:rsidP="00BE79CE">
      <w:pPr>
        <w:spacing w:after="0" w:line="240" w:lineRule="auto"/>
        <w:ind w:firstLine="540"/>
        <w:jc w:val="both"/>
        <w:rPr>
          <w:rFonts w:ascii="Times New Roman" w:hAnsi="Times New Roman" w:cs="Times New Roman"/>
          <w:b/>
          <w:bCs/>
          <w:i/>
          <w:iCs/>
          <w:sz w:val="24"/>
          <w:szCs w:val="24"/>
          <w:lang w:val="kk-KZ"/>
        </w:rPr>
      </w:pPr>
      <w:r w:rsidRPr="00BE79CE">
        <w:rPr>
          <w:rFonts w:ascii="Times New Roman" w:hAnsi="Times New Roman" w:cs="Times New Roman"/>
          <w:b/>
          <w:bCs/>
          <w:i/>
          <w:iCs/>
          <w:sz w:val="24"/>
          <w:szCs w:val="24"/>
          <w:lang w:val="kk-KZ"/>
        </w:rPr>
        <w:t>Жоспары:</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1. Көмірсулар туралы жалпы түсінік.</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2. Көмірсулардың қорытылуы және сіңуі.</w:t>
      </w:r>
    </w:p>
    <w:p w:rsidR="00FC62A1" w:rsidRPr="00BE79CE" w:rsidRDefault="00FC62A1" w:rsidP="00BE79CE">
      <w:pPr>
        <w:spacing w:after="0" w:line="240" w:lineRule="auto"/>
        <w:ind w:firstLine="540"/>
        <w:jc w:val="both"/>
        <w:rPr>
          <w:rFonts w:ascii="Times New Roman" w:hAnsi="Times New Roman" w:cs="Times New Roman"/>
          <w:bCs/>
          <w:sz w:val="24"/>
          <w:szCs w:val="24"/>
          <w:lang w:val="kk-KZ"/>
        </w:rPr>
      </w:pPr>
      <w:r w:rsidRPr="00BE79CE">
        <w:rPr>
          <w:rFonts w:ascii="Times New Roman" w:hAnsi="Times New Roman" w:cs="Times New Roman"/>
          <w:bCs/>
          <w:sz w:val="24"/>
          <w:szCs w:val="24"/>
          <w:lang w:val="kk-KZ"/>
        </w:rPr>
        <w:t>3. Күйіс қайыратын жануарлар мен жылқы организмінде көмірсулардың қорытылу ерекшелігі.</w:t>
      </w:r>
    </w:p>
    <w:p w:rsidR="00FC62A1" w:rsidRPr="00BE79CE" w:rsidRDefault="00FC62A1" w:rsidP="00BE79CE">
      <w:pPr>
        <w:tabs>
          <w:tab w:val="left" w:pos="4280"/>
        </w:tabs>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Cs/>
          <w:sz w:val="24"/>
          <w:szCs w:val="24"/>
          <w:lang w:val="kk-KZ"/>
        </w:rPr>
        <w:t>4. Моносахаридтердің сіңуі.</w:t>
      </w:r>
      <w:r w:rsidRPr="00BE79CE">
        <w:rPr>
          <w:rFonts w:ascii="Times New Roman" w:hAnsi="Times New Roman" w:cs="Times New Roman"/>
          <w:sz w:val="24"/>
          <w:szCs w:val="24"/>
          <w:lang w:val="kk-KZ"/>
        </w:rPr>
        <w:tab/>
      </w:r>
    </w:p>
    <w:p w:rsidR="00CB1A1A" w:rsidRDefault="00CB1A1A" w:rsidP="00BE79CE">
      <w:pPr>
        <w:spacing w:after="0" w:line="240" w:lineRule="auto"/>
        <w:ind w:firstLine="540"/>
        <w:jc w:val="both"/>
        <w:rPr>
          <w:rFonts w:ascii="Times New Roman" w:hAnsi="Times New Roman" w:cs="Times New Roman"/>
          <w:sz w:val="24"/>
          <w:szCs w:val="24"/>
          <w:lang w:val="kk-KZ"/>
        </w:rPr>
      </w:pP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lastRenderedPageBreak/>
        <w:t xml:space="preserve">Көмірсулар немесе қанттар өсімдік организмінде синтезделеді. </w:t>
      </w:r>
      <w:r w:rsidRPr="00AF1860">
        <w:rPr>
          <w:rFonts w:ascii="Times New Roman" w:hAnsi="Times New Roman" w:cs="Times New Roman"/>
          <w:b/>
          <w:bCs/>
          <w:sz w:val="24"/>
          <w:szCs w:val="24"/>
          <w:lang w:val="kk-KZ"/>
        </w:rPr>
        <w:t>Көмірсулар - барлық тірі организмде негізгі энергия беретін зат және көміртегінің көзі.</w:t>
      </w:r>
      <w:r w:rsidRPr="00AF1860">
        <w:rPr>
          <w:rFonts w:ascii="Times New Roman" w:hAnsi="Times New Roman" w:cs="Times New Roman"/>
          <w:sz w:val="24"/>
          <w:szCs w:val="24"/>
          <w:lang w:val="kk-KZ"/>
        </w:rPr>
        <w:t xml:space="preserve"> Ал көміртегі дегеніміз - бүкіл тіршіліктің негізгі элементі.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Өзінің атынан да көрініп тұрғандай, «көмірсу» деген термин көміртегі мен су деген екі сөзден құралған. Өйткені, олардың эмпириялық формуласы Сn(Н2О)m. Қазіргі кезде құрамына кіретін сутегі мен оттегінің ара салмағы формуладағыдан өзгеше де заттар кездеседі, бірақ олар да, сөз жоқ, көмірсулар класына жатады.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Көмірсу жасыл өсімдіктердің жапырағында көмірқышқыл газ СО2 мен судан және күн энергиясының есебінен, хлорофиллдің белсенді араласуынан синтезделеді</w:t>
      </w:r>
      <w:r w:rsidRPr="00AF1860">
        <w:rPr>
          <w:rFonts w:ascii="Times New Roman" w:hAnsi="Times New Roman" w:cs="Times New Roman"/>
          <w:b/>
          <w:bCs/>
          <w:sz w:val="24"/>
          <w:szCs w:val="24"/>
          <w:lang w:val="kk-KZ"/>
        </w:rPr>
        <w:t xml:space="preserve">. </w:t>
      </w:r>
      <w:r w:rsidRPr="00AF1860">
        <w:rPr>
          <w:rFonts w:ascii="Times New Roman" w:hAnsi="Times New Roman" w:cs="Times New Roman"/>
          <w:sz w:val="24"/>
          <w:szCs w:val="24"/>
          <w:lang w:val="kk-KZ"/>
        </w:rPr>
        <w:t xml:space="preserve">Бұл процесс </w:t>
      </w:r>
      <w:r w:rsidRPr="00AF1860">
        <w:rPr>
          <w:rFonts w:ascii="Times New Roman" w:hAnsi="Times New Roman" w:cs="Times New Roman"/>
          <w:b/>
          <w:bCs/>
          <w:sz w:val="24"/>
          <w:szCs w:val="24"/>
          <w:lang w:val="kk-KZ"/>
        </w:rPr>
        <w:t>фотосинтез</w:t>
      </w:r>
      <w:r w:rsidRPr="00AF1860">
        <w:rPr>
          <w:rFonts w:ascii="Times New Roman" w:hAnsi="Times New Roman" w:cs="Times New Roman"/>
          <w:sz w:val="24"/>
          <w:szCs w:val="24"/>
          <w:lang w:val="kk-KZ"/>
        </w:rPr>
        <w:t xml:space="preserve"> деп аталады. Фотосинтездің мәнін XIX ғасырдың соңына таман ұлы орыс ғалымы К. А. Тимирязев ашты.</w:t>
      </w:r>
    </w:p>
    <w:p w:rsidR="00FC62A1" w:rsidRPr="00AF1860" w:rsidRDefault="00FC62A1" w:rsidP="00BE79CE">
      <w:pPr>
        <w:spacing w:after="0" w:line="240" w:lineRule="auto"/>
        <w:ind w:firstLine="540"/>
        <w:jc w:val="both"/>
        <w:rPr>
          <w:rFonts w:ascii="Times New Roman" w:hAnsi="Times New Roman" w:cs="Times New Roman"/>
          <w:b/>
          <w:bCs/>
          <w:sz w:val="24"/>
          <w:szCs w:val="24"/>
          <w:lang w:val="kk-KZ"/>
        </w:rPr>
      </w:pPr>
      <w:r w:rsidRPr="00AF1860">
        <w:rPr>
          <w:rFonts w:ascii="Times New Roman" w:hAnsi="Times New Roman" w:cs="Times New Roman"/>
          <w:sz w:val="24"/>
          <w:szCs w:val="24"/>
          <w:lang w:val="kk-KZ"/>
        </w:rPr>
        <w:t>Көмірсулар жануарлар үшін негізгі қорек. Ол азық рационының 70% шамасындай. Ал адам қорегінің 50% көмірсулардың үлесіне тиеді. Қорытылу ерекшелігіне қарай көмірсулар мынадай екі топқа бөледі: 1) крахмал, гликоген, сахароза, лактоза, 2) целлюлоза, маннандар, лигнин, пектиндер, пентозандар және басқалары. Екінші топқа жататын көмірсуларды омыртқалылардың бәрі бірдей қорыта алмайды. Оларды күйіс қайыратын және кейбір жануарлар ғана микробтық ферменттің көмегімен қорыта алады (бұл мәселе жеке қарастырылады).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b/>
          <w:bCs/>
          <w:sz w:val="24"/>
          <w:szCs w:val="24"/>
          <w:lang w:val="kk-KZ"/>
        </w:rPr>
        <w:t>Крахмалдың, гликогеннің қорытылуы ауыз қуысынан басталады,</w:t>
      </w:r>
      <w:r w:rsidRPr="00AF1860">
        <w:rPr>
          <w:rFonts w:ascii="Times New Roman" w:hAnsi="Times New Roman" w:cs="Times New Roman"/>
          <w:sz w:val="24"/>
          <w:szCs w:val="24"/>
          <w:lang w:val="kk-KZ"/>
        </w:rPr>
        <w:t xml:space="preserve"> ол екеуінің қорытылуына аздап болса да сілекей ферменттері әсер етеді. Сілекейдің негізгі қызметі - қоректі ылғалдандыру, сөйтіп оның шайналуына және ас қорыту жолымен жүруіне жағдай жасау. Сілекейдің құрамында шырышты гликопротеиндер (муциндер) бар, олар қорекке жағылып, оны жұмсартады.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Қоректің негізгі бөлігі болып табылатын крахмал ауыз қуысында аздап қана қорытылады, өйткені қорек ауыз қуысында ұзақ болмайды және жануарлар сілекейінің рН көрсеткіші ферменттер әсері үшін қолайлы емес.</w:t>
      </w:r>
    </w:p>
    <w:p w:rsidR="00FC62A1" w:rsidRPr="00AF1860" w:rsidRDefault="00FC62A1" w:rsidP="00BE79CE">
      <w:pPr>
        <w:spacing w:after="0" w:line="240" w:lineRule="auto"/>
        <w:ind w:firstLine="540"/>
        <w:jc w:val="both"/>
        <w:rPr>
          <w:rFonts w:ascii="Times New Roman" w:hAnsi="Times New Roman" w:cs="Times New Roman"/>
          <w:b/>
          <w:bCs/>
          <w:sz w:val="24"/>
          <w:szCs w:val="24"/>
          <w:lang w:val="kk-KZ"/>
        </w:rPr>
      </w:pPr>
      <w:r w:rsidRPr="00AF1860">
        <w:rPr>
          <w:rFonts w:ascii="Times New Roman" w:hAnsi="Times New Roman" w:cs="Times New Roman"/>
          <w:sz w:val="24"/>
          <w:szCs w:val="24"/>
          <w:lang w:val="kk-KZ"/>
        </w:rPr>
        <w:t xml:space="preserve">Крахмал амилозадан және амилопектиннен құралады. Ол екеуінің ұйқы безінен шыққан </w:t>
      </w:r>
      <w:r w:rsidRPr="00AF1860">
        <w:rPr>
          <w:rFonts w:ascii="Times New Roman" w:hAnsi="Times New Roman" w:cs="Times New Roman"/>
          <w:b/>
          <w:bCs/>
          <w:sz w:val="24"/>
          <w:szCs w:val="24"/>
          <w:lang w:val="kk-KZ"/>
        </w:rPr>
        <w:t>α-амилаза</w:t>
      </w:r>
      <w:r w:rsidRPr="00AF1860">
        <w:rPr>
          <w:rFonts w:ascii="Times New Roman" w:hAnsi="Times New Roman" w:cs="Times New Roman"/>
          <w:sz w:val="24"/>
          <w:szCs w:val="24"/>
          <w:lang w:val="kk-KZ"/>
        </w:rPr>
        <w:t xml:space="preserve"> ферменті әсерінен болатын гидролизі ретсіз емес, 2-6 байланыстарды α (1→4)-байланысы бойынша біртіндеп ыдырату жолымен жүреді. Бұл глюкоза, мальтоза және ірі олигосахаридтер қоспасының пайда болуына әкеп соғады. Ал α-амилаза ферментінің α(1→6)-байланысын гидролиздеу қабілеті жоқ. Сондықтан тек амилоза ғана жаңағы айтқан өнімдерге бөлінеді. α(1→6) - байланысты тармақтары бар амилопектин (гликоген де) біршама ғана ыдырайды. Дегенмен амилопектин молекуласының тармақталған жеріндегі α(1→6)-гликозидтік байланысын үзетін </w:t>
      </w:r>
      <w:r w:rsidRPr="00AF1860">
        <w:rPr>
          <w:rFonts w:ascii="Times New Roman" w:hAnsi="Times New Roman" w:cs="Times New Roman"/>
          <w:b/>
          <w:bCs/>
          <w:sz w:val="24"/>
          <w:szCs w:val="24"/>
          <w:lang w:val="kk-KZ"/>
        </w:rPr>
        <w:t>изомальтаза</w:t>
      </w:r>
      <w:r w:rsidRPr="00AF1860">
        <w:rPr>
          <w:rFonts w:ascii="Times New Roman" w:hAnsi="Times New Roman" w:cs="Times New Roman"/>
          <w:sz w:val="24"/>
          <w:szCs w:val="24"/>
          <w:lang w:val="kk-KZ"/>
        </w:rPr>
        <w:t xml:space="preserve"> ферменті [α(1→6)-гликозидаза] болады. Соның әсерінен изомальтоза түзіледі. Изомальтазаның әсері нәтижесінде амилопектин қалдығы сызықтық құрылымға ие болады да, әрі қарай α-амилазамен гидролизденеді.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b/>
          <w:bCs/>
          <w:sz w:val="24"/>
          <w:szCs w:val="24"/>
          <w:lang w:val="kk-KZ"/>
        </w:rPr>
        <w:t xml:space="preserve">Ішектің γ-амилаза ферменті </w:t>
      </w:r>
      <w:r w:rsidRPr="00AF1860">
        <w:rPr>
          <w:rFonts w:ascii="Times New Roman" w:hAnsi="Times New Roman" w:cs="Times New Roman"/>
          <w:sz w:val="24"/>
          <w:szCs w:val="24"/>
          <w:lang w:val="kk-KZ"/>
        </w:rPr>
        <w:t xml:space="preserve">олигосахаридтердің шетінен глюкоза қалдықтарын біртіндеп үзіп, ажыратады. </w:t>
      </w:r>
      <w:r w:rsidRPr="00AF1860">
        <w:rPr>
          <w:rFonts w:ascii="Times New Roman" w:hAnsi="Times New Roman" w:cs="Times New Roman"/>
          <w:b/>
          <w:bCs/>
          <w:sz w:val="24"/>
          <w:szCs w:val="24"/>
          <w:lang w:val="kk-KZ"/>
        </w:rPr>
        <w:t>Ал мальтаза ферменті менизомальтаза ферменті</w:t>
      </w:r>
      <w:r w:rsidRPr="00AF1860">
        <w:rPr>
          <w:rFonts w:ascii="Times New Roman" w:hAnsi="Times New Roman" w:cs="Times New Roman"/>
          <w:sz w:val="24"/>
          <w:szCs w:val="24"/>
          <w:lang w:val="kk-KZ"/>
        </w:rPr>
        <w:t xml:space="preserve"> (М 280 000) тиісінше мальтозаны және изомальтозаны α-глюкозаның екі молекуласына гидролиздейді.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α-Амилаза крахмалды (гликогенді) декстриндерге, олигосахаридтерге, мальтоза, изомальтозаға дейін гидролиздеп ыдыратады.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 xml:space="preserve">Күйіс қайыратын малдың қарыны төрт бөлімнен тұрады. Олар: </w:t>
      </w:r>
      <w:r w:rsidRPr="00AF1860">
        <w:rPr>
          <w:rFonts w:ascii="Times New Roman" w:hAnsi="Times New Roman" w:cs="Times New Roman"/>
          <w:b/>
          <w:bCs/>
          <w:sz w:val="24"/>
          <w:szCs w:val="24"/>
          <w:lang w:val="kk-KZ"/>
        </w:rPr>
        <w:t>үлкен қарын, қатбаршақ, жұмыршақ және ұлтабар</w:t>
      </w:r>
      <w:r w:rsidRPr="00AF1860">
        <w:rPr>
          <w:rFonts w:ascii="Times New Roman" w:hAnsi="Times New Roman" w:cs="Times New Roman"/>
          <w:sz w:val="24"/>
          <w:szCs w:val="24"/>
          <w:lang w:val="kk-KZ"/>
        </w:rPr>
        <w:t xml:space="preserve">. Ал үлкен қарын, қатбаршақ және жұмыршақ қарында үнемі </w:t>
      </w:r>
      <w:r w:rsidRPr="00AF1860">
        <w:rPr>
          <w:rFonts w:ascii="Times New Roman" w:hAnsi="Times New Roman" w:cs="Times New Roman"/>
          <w:b/>
          <w:bCs/>
          <w:sz w:val="24"/>
          <w:szCs w:val="24"/>
          <w:lang w:val="kk-KZ"/>
        </w:rPr>
        <w:t>1 мл қоректік массада 1011 бактериялар және 106 қарапайым жәндіктер,</w:t>
      </w:r>
      <w:r w:rsidRPr="00AF1860">
        <w:rPr>
          <w:rFonts w:ascii="Times New Roman" w:hAnsi="Times New Roman" w:cs="Times New Roman"/>
          <w:sz w:val="24"/>
          <w:szCs w:val="24"/>
          <w:lang w:val="kk-KZ"/>
        </w:rPr>
        <w:t xml:space="preserve"> анаэробтық микроорганизмдер тіршілік етеді.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Жылқының тік ішегі мен соқыр ішегінің көлемі үлкен болады. Жылқының осы ішектерінде және құстардың бөтекесінде көптеген микроорганизмдер тіршілік етеді.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 xml:space="preserve">Мұндай жануарлардың қарынында, ішегінде тіршілік ететін микроорганизмдер клеткасында </w:t>
      </w:r>
      <w:r w:rsidRPr="00AF1860">
        <w:rPr>
          <w:rFonts w:ascii="Times New Roman" w:hAnsi="Times New Roman" w:cs="Times New Roman"/>
          <w:b/>
          <w:bCs/>
          <w:sz w:val="24"/>
          <w:szCs w:val="24"/>
          <w:lang w:val="kk-KZ"/>
        </w:rPr>
        <w:t>целлюлаза, целлобиаза ферменттері</w:t>
      </w:r>
      <w:r w:rsidRPr="00AF1860">
        <w:rPr>
          <w:rFonts w:ascii="Times New Roman" w:hAnsi="Times New Roman" w:cs="Times New Roman"/>
          <w:sz w:val="24"/>
          <w:szCs w:val="24"/>
          <w:lang w:val="kk-KZ"/>
        </w:rPr>
        <w:t xml:space="preserve"> және басқа да ферменттер түзіледі. Ондай ферменттер целлюлозаны, пектинді, целлобиозаны гидролиздеп, негізінен β-</w:t>
      </w:r>
      <w:r w:rsidRPr="00AF1860">
        <w:rPr>
          <w:rFonts w:ascii="Times New Roman" w:hAnsi="Times New Roman" w:cs="Times New Roman"/>
          <w:sz w:val="24"/>
          <w:szCs w:val="24"/>
          <w:lang w:val="kk-KZ"/>
        </w:rPr>
        <w:lastRenderedPageBreak/>
        <w:t>глюкозаға және әр түрлі моносахаридтерге айналдырады. Осы моносахаридтер және басқа да қарапайым қанттар одан әрі қарай басқа микробтық ферменттердің әсерінен ашиды да, негізінен сірке, пропион,сүт, май, пирожүзім, қымыздық, янтарь қышқылдары, басқа да органикалық қышқылдар, көмір қышқылы мен СН4 түзіледі. Органикалық қышқылдар үлкен қарынның безсіз эпителийі арқылы сіңеді.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Микроорганизмдер қышқыл реакциясы бар ұлтабарға (нағыз қарынға) үздіксіз келіп жатады. Олардың қорытылуы осы қарында басталады да, Ішекке барып бітеді. Сонымен күйіс қайыратын жануарлардың нағыз қорегінің басым бөлігі өздерінің 1/7 массасының бөлігіндей болатын өз микроорганизмдері екен.</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Целлюлоза қи қалыптастырушы көлемдік масса ретінде және ішектің қабырғасына әсер ететін механикалық қоздырушы ретінде адамға да, жануарларға да қажет. Целлюлоза ішектің толқындана жиырылуын күшейтеді және асқазан жолымен қоректің жылжып қозғалуына әсер етеді.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Жануар (жыртқыштардан басқасы) целлюлозасыз тіршілік ете алмайды. Ұзақ уақыт бойы жануарларды целлюлозасыз қоректендірсе, ас қорытылуы бұзылады, тіпті өлімге әкеліп соқтырады.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Ішек қабырғасы арқылы моносахаридтер ғана сіңеді, ал дисахаридтер мен күрделі көмірсулардың мұндай қабілеті болмайды. D-глюкоза мен D-галактоза концентрация градиентіне қарсы активті тасымалдау жолымен эпителий клеткалары арқылы сіңеді. Активті түрде тасымалдау тек D-қатарындағы қанттарға ғана тән, фруктоза активті тасымалданбайды, ол араласу жолымен сорылады.</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r w:rsidRPr="00AF1860">
        <w:rPr>
          <w:rFonts w:ascii="Times New Roman" w:hAnsi="Times New Roman" w:cs="Times New Roman"/>
          <w:sz w:val="24"/>
          <w:szCs w:val="24"/>
          <w:lang w:val="kk-KZ"/>
        </w:rPr>
        <w:t>Қанттар ішектің саңылауынан клетка мембранасы арқылы таратқыш молекулалар көмегімен және натрий иондарының қатысуымен тасымалданады. Таратқыш-молекулада глюкоза мен Nа+ ионының байланысатын жері бар. Ішектің шырышты қабығы шегінде таратқыш олармен байланысады да, клеткаға енеді. Клеткадаолар бір-бірінен бөлінеді, глюкоза сероз мембранасы арқылы қанға барады, Nа+ шұғыл түрде тасымалданып кетеді, ал таратқыш-молекула қайтадан ішектің қуысына келеді. Қанттардың сіңу жылдамдығы әр түрлі. Галактоза мен глюкоза тезірек сіңеді. Ал глюкозамен салыстырғанда фруктоза 2 есе, манноза мен пентоза 5—10 есе баяу сіңіріледі.</w:t>
      </w:r>
    </w:p>
    <w:p w:rsidR="00FC62A1" w:rsidRPr="00AF1860" w:rsidRDefault="00FC62A1" w:rsidP="00BE79CE">
      <w:pPr>
        <w:spacing w:after="0" w:line="240" w:lineRule="auto"/>
        <w:ind w:firstLine="540"/>
        <w:jc w:val="both"/>
        <w:rPr>
          <w:rFonts w:ascii="Times New Roman" w:hAnsi="Times New Roman" w:cs="Times New Roman"/>
          <w:sz w:val="24"/>
          <w:szCs w:val="24"/>
          <w:lang w:val="kk-KZ"/>
        </w:rPr>
      </w:pP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Бақылау сұрақтары:</w:t>
      </w:r>
    </w:p>
    <w:p w:rsidR="00FC62A1" w:rsidRPr="00BE79CE" w:rsidRDefault="00FC62A1" w:rsidP="00BE79CE">
      <w:pPr>
        <w:numPr>
          <w:ilvl w:val="0"/>
          <w:numId w:val="12"/>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Фотосинтез деген не</w:t>
      </w:r>
      <w:r w:rsidRPr="00BE79CE">
        <w:rPr>
          <w:rFonts w:ascii="Times New Roman" w:hAnsi="Times New Roman" w:cs="Times New Roman"/>
          <w:sz w:val="24"/>
          <w:szCs w:val="24"/>
          <w:lang w:val="en-US"/>
        </w:rPr>
        <w:t>?</w:t>
      </w:r>
    </w:p>
    <w:p w:rsidR="00FC62A1" w:rsidRPr="00BE79CE" w:rsidRDefault="00FC62A1" w:rsidP="00BE79CE">
      <w:pPr>
        <w:numPr>
          <w:ilvl w:val="0"/>
          <w:numId w:val="12"/>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Көмірсулардың қорытылуы қай жерден басталады</w:t>
      </w:r>
      <w:r w:rsidRPr="00BE79CE">
        <w:rPr>
          <w:rFonts w:ascii="Times New Roman" w:hAnsi="Times New Roman" w:cs="Times New Roman"/>
          <w:sz w:val="24"/>
          <w:szCs w:val="24"/>
        </w:rPr>
        <w:t>?</w:t>
      </w:r>
    </w:p>
    <w:p w:rsidR="00FC62A1" w:rsidRPr="00BE79CE" w:rsidRDefault="00FC62A1" w:rsidP="00BE79CE">
      <w:pPr>
        <w:numPr>
          <w:ilvl w:val="0"/>
          <w:numId w:val="12"/>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Көмірсулардың қорытылуына қандай ферменттер әсер етеді?.</w:t>
      </w:r>
    </w:p>
    <w:p w:rsidR="00FC62A1" w:rsidRPr="00BE79CE" w:rsidRDefault="00FC62A1" w:rsidP="00BE79CE">
      <w:pPr>
        <w:numPr>
          <w:ilvl w:val="0"/>
          <w:numId w:val="12"/>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Күйіс қайыратын малдардағы көмірсулардың қорытылу ерекшелігі қандай?</w:t>
      </w:r>
    </w:p>
    <w:p w:rsidR="00FC62A1" w:rsidRPr="00BE79CE" w:rsidRDefault="00FC62A1" w:rsidP="00BE79CE">
      <w:pPr>
        <w:spacing w:after="0" w:line="240" w:lineRule="auto"/>
        <w:ind w:firstLine="540"/>
        <w:jc w:val="both"/>
        <w:rPr>
          <w:rFonts w:ascii="Times New Roman" w:hAnsi="Times New Roman" w:cs="Times New Roman"/>
          <w:b/>
          <w:bCs/>
          <w:sz w:val="24"/>
          <w:szCs w:val="24"/>
          <w:lang w:val="kk-KZ"/>
        </w:rPr>
      </w:pPr>
    </w:p>
    <w:p w:rsidR="004D6049" w:rsidRDefault="004D6049" w:rsidP="00BE79CE">
      <w:pPr>
        <w:spacing w:after="0" w:line="240" w:lineRule="auto"/>
        <w:jc w:val="both"/>
        <w:rPr>
          <w:rFonts w:ascii="Times New Roman" w:hAnsi="Times New Roman" w:cs="Times New Roman"/>
          <w:b/>
          <w:noProof/>
          <w:color w:val="000000"/>
          <w:spacing w:val="4"/>
          <w:sz w:val="24"/>
          <w:szCs w:val="24"/>
          <w:lang w:val="kk-KZ"/>
        </w:rPr>
      </w:pPr>
    </w:p>
    <w:p w:rsidR="00522DA3" w:rsidRPr="00BE79CE" w:rsidRDefault="00522DA3" w:rsidP="00BE79CE">
      <w:pPr>
        <w:spacing w:after="0" w:line="240" w:lineRule="auto"/>
        <w:jc w:val="both"/>
        <w:rPr>
          <w:rFonts w:ascii="Times New Roman" w:hAnsi="Times New Roman" w:cs="Times New Roman"/>
          <w:b/>
          <w:sz w:val="24"/>
          <w:szCs w:val="24"/>
          <w:lang w:val="kk-KZ"/>
        </w:rPr>
      </w:pPr>
    </w:p>
    <w:p w:rsidR="004D6049" w:rsidRDefault="004D6049" w:rsidP="00BE79CE">
      <w:pPr>
        <w:spacing w:after="0" w:line="240" w:lineRule="auto"/>
        <w:jc w:val="both"/>
        <w:rPr>
          <w:rFonts w:ascii="Times New Roman" w:hAnsi="Times New Roman" w:cs="Times New Roman"/>
          <w:b/>
          <w:sz w:val="24"/>
          <w:szCs w:val="24"/>
          <w:lang w:val="kk-KZ"/>
        </w:rPr>
      </w:pPr>
    </w:p>
    <w:p w:rsidR="00CB1A1A" w:rsidRDefault="00AF1860" w:rsidP="00BE79CE">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7. </w:t>
      </w:r>
    </w:p>
    <w:p w:rsidR="00113B76" w:rsidRDefault="00CB1A1A" w:rsidP="00BE79CE">
      <w:pPr>
        <w:spacing w:after="0" w:line="240" w:lineRule="auto"/>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Т</w:t>
      </w:r>
      <w:r w:rsidR="00113B76" w:rsidRPr="00BE79CE">
        <w:rPr>
          <w:rFonts w:ascii="Times New Roman" w:hAnsi="Times New Roman" w:cs="Times New Roman"/>
          <w:b/>
          <w:sz w:val="24"/>
          <w:szCs w:val="24"/>
          <w:lang w:val="kk-KZ"/>
        </w:rPr>
        <w:t>ақырыбы: «Липидтер биохимиясы. Липидтердің қорытылуы. Хиломикрондар, липопротеиндер»</w:t>
      </w:r>
    </w:p>
    <w:p w:rsidR="00CB1A1A" w:rsidRPr="00BE79CE" w:rsidRDefault="00CB1A1A" w:rsidP="00BE79CE">
      <w:pPr>
        <w:spacing w:after="0" w:line="240" w:lineRule="auto"/>
        <w:jc w:val="both"/>
        <w:rPr>
          <w:rFonts w:ascii="Times New Roman" w:hAnsi="Times New Roman" w:cs="Times New Roman"/>
          <w:b/>
          <w:sz w:val="24"/>
          <w:szCs w:val="24"/>
          <w:lang w:val="kk-KZ"/>
        </w:rPr>
      </w:pPr>
    </w:p>
    <w:p w:rsidR="00113B76" w:rsidRPr="00BE79CE" w:rsidRDefault="00113B76" w:rsidP="00BE79CE">
      <w:pPr>
        <w:tabs>
          <w:tab w:val="num" w:pos="0"/>
        </w:tabs>
        <w:spacing w:after="0" w:line="240" w:lineRule="auto"/>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Дәріс жоспары:</w:t>
      </w:r>
    </w:p>
    <w:p w:rsidR="00113B76" w:rsidRPr="00BE79CE" w:rsidRDefault="00113B76" w:rsidP="00BE79CE">
      <w:pPr>
        <w:widowControl w:val="0"/>
        <w:numPr>
          <w:ilvl w:val="0"/>
          <w:numId w:val="17"/>
        </w:numPr>
        <w:tabs>
          <w:tab w:val="left" w:pos="0"/>
        </w:tabs>
        <w:autoSpaceDE w:val="0"/>
        <w:autoSpaceDN w:val="0"/>
        <w:adjustRightInd w:val="0"/>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Липидтердің қызметі</w:t>
      </w:r>
    </w:p>
    <w:p w:rsidR="00113B76" w:rsidRPr="00BE79CE" w:rsidRDefault="00113B76" w:rsidP="00BE79CE">
      <w:pPr>
        <w:numPr>
          <w:ilvl w:val="0"/>
          <w:numId w:val="17"/>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Липидтердің қорытылуы және сіңуі</w:t>
      </w:r>
    </w:p>
    <w:p w:rsidR="00113B76" w:rsidRPr="00BE79CE" w:rsidRDefault="00113B76" w:rsidP="00BE79CE">
      <w:pPr>
        <w:numPr>
          <w:ilvl w:val="0"/>
          <w:numId w:val="17"/>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noProof/>
          <w:color w:val="000000"/>
          <w:spacing w:val="3"/>
          <w:sz w:val="24"/>
          <w:szCs w:val="24"/>
          <w:lang w:val="kk-KZ"/>
        </w:rPr>
        <w:t>Майлардың ішекте қорытылуы</w:t>
      </w:r>
    </w:p>
    <w:p w:rsidR="00113B76" w:rsidRPr="00BE79CE" w:rsidRDefault="00113B76" w:rsidP="00BE79CE">
      <w:pPr>
        <w:numPr>
          <w:ilvl w:val="0"/>
          <w:numId w:val="17"/>
        </w:numPr>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Триацилглицеролдардың (майлардың) биосинтезі.</w:t>
      </w:r>
    </w:p>
    <w:p w:rsidR="00CB1A1A" w:rsidRDefault="00CB1A1A" w:rsidP="00BE79CE">
      <w:pPr>
        <w:spacing w:after="0" w:line="240" w:lineRule="auto"/>
        <w:rPr>
          <w:rFonts w:ascii="Times New Roman" w:hAnsi="Times New Roman" w:cs="Times New Roman"/>
          <w:b/>
          <w:noProof/>
          <w:color w:val="000000"/>
          <w:spacing w:val="6"/>
          <w:sz w:val="24"/>
          <w:szCs w:val="24"/>
          <w:lang w:val="kk-KZ"/>
        </w:rPr>
      </w:pPr>
    </w:p>
    <w:p w:rsidR="00113B76" w:rsidRPr="00BE79CE" w:rsidRDefault="00113B76" w:rsidP="00BE79CE">
      <w:pPr>
        <w:spacing w:after="0" w:line="240" w:lineRule="auto"/>
        <w:rPr>
          <w:rFonts w:ascii="Times New Roman" w:hAnsi="Times New Roman" w:cs="Times New Roman"/>
          <w:sz w:val="24"/>
          <w:szCs w:val="24"/>
          <w:lang w:val="kk-KZ"/>
        </w:rPr>
      </w:pPr>
      <w:r w:rsidRPr="00BE79CE">
        <w:rPr>
          <w:rFonts w:ascii="Times New Roman" w:hAnsi="Times New Roman" w:cs="Times New Roman"/>
          <w:b/>
          <w:noProof/>
          <w:color w:val="000000"/>
          <w:spacing w:val="6"/>
          <w:sz w:val="24"/>
          <w:szCs w:val="24"/>
          <w:lang w:val="kk-KZ"/>
        </w:rPr>
        <w:t>Липидтер дегеніміз - табиғи заттар тобы</w:t>
      </w:r>
      <w:r w:rsidRPr="00BE79CE">
        <w:rPr>
          <w:rFonts w:ascii="Times New Roman" w:hAnsi="Times New Roman" w:cs="Times New Roman"/>
          <w:noProof/>
          <w:color w:val="000000"/>
          <w:spacing w:val="6"/>
          <w:sz w:val="24"/>
          <w:szCs w:val="24"/>
          <w:lang w:val="kk-KZ"/>
        </w:rPr>
        <w:t xml:space="preserve">. Олар іс жүзінде </w:t>
      </w:r>
      <w:r w:rsidRPr="00BE79CE">
        <w:rPr>
          <w:rFonts w:ascii="Times New Roman" w:hAnsi="Times New Roman" w:cs="Times New Roman"/>
          <w:noProof/>
          <w:color w:val="000000"/>
          <w:spacing w:val="4"/>
          <w:sz w:val="24"/>
          <w:szCs w:val="24"/>
          <w:lang w:val="kk-KZ"/>
        </w:rPr>
        <w:t xml:space="preserve">суда ерімейді, бірақ полярсыз еріткіштерде (хлороформ, эфир, </w:t>
      </w:r>
      <w:r w:rsidRPr="00BE79CE">
        <w:rPr>
          <w:rFonts w:ascii="Times New Roman" w:hAnsi="Times New Roman" w:cs="Times New Roman"/>
          <w:noProof/>
          <w:color w:val="000000"/>
          <w:spacing w:val="6"/>
          <w:sz w:val="24"/>
          <w:szCs w:val="24"/>
          <w:lang w:val="kk-KZ"/>
        </w:rPr>
        <w:t xml:space="preserve">ыстық этанол, күкіртті көміртегінде) ериді. Белоктармен, көмірсулармен </w:t>
      </w:r>
      <w:r w:rsidRPr="00BE79CE">
        <w:rPr>
          <w:rFonts w:ascii="Times New Roman" w:hAnsi="Times New Roman" w:cs="Times New Roman"/>
          <w:noProof/>
          <w:color w:val="000000"/>
          <w:spacing w:val="3"/>
          <w:sz w:val="24"/>
          <w:szCs w:val="24"/>
          <w:lang w:val="kk-KZ"/>
        </w:rPr>
        <w:t>қатар липидтер де мал, адам және өсімдіктердің бар</w:t>
      </w:r>
      <w:r w:rsidRPr="00BE79CE">
        <w:rPr>
          <w:rFonts w:ascii="Times New Roman" w:hAnsi="Times New Roman" w:cs="Times New Roman"/>
          <w:noProof/>
          <w:color w:val="000000"/>
          <w:spacing w:val="2"/>
          <w:sz w:val="24"/>
          <w:szCs w:val="24"/>
          <w:lang w:val="kk-KZ"/>
        </w:rPr>
        <w:t xml:space="preserve">лық </w:t>
      </w:r>
      <w:r w:rsidRPr="00BE79CE">
        <w:rPr>
          <w:rFonts w:ascii="Times New Roman" w:hAnsi="Times New Roman" w:cs="Times New Roman"/>
          <w:noProof/>
          <w:color w:val="000000"/>
          <w:spacing w:val="2"/>
          <w:sz w:val="24"/>
          <w:szCs w:val="24"/>
          <w:lang w:val="kk-KZ"/>
        </w:rPr>
        <w:lastRenderedPageBreak/>
        <w:t xml:space="preserve">ұлпалар клеткаларының құрамына кіреді. </w:t>
      </w:r>
      <w:r w:rsidRPr="00BE79CE">
        <w:rPr>
          <w:rFonts w:ascii="Times New Roman" w:hAnsi="Times New Roman" w:cs="Times New Roman"/>
          <w:b/>
          <w:noProof/>
          <w:color w:val="000000"/>
          <w:spacing w:val="2"/>
          <w:sz w:val="24"/>
          <w:szCs w:val="24"/>
          <w:lang w:val="kk-KZ"/>
        </w:rPr>
        <w:t xml:space="preserve">Липид гректің </w:t>
      </w:r>
      <w:r w:rsidRPr="00BE79CE">
        <w:rPr>
          <w:rFonts w:ascii="Times New Roman" w:hAnsi="Times New Roman" w:cs="Times New Roman"/>
          <w:b/>
          <w:noProof/>
          <w:color w:val="000000"/>
          <w:spacing w:val="3"/>
          <w:sz w:val="24"/>
          <w:szCs w:val="24"/>
          <w:lang w:val="kk-KZ"/>
        </w:rPr>
        <w:t>lipos - май</w:t>
      </w:r>
      <w:r w:rsidRPr="00BE79CE">
        <w:rPr>
          <w:rFonts w:ascii="Times New Roman" w:hAnsi="Times New Roman" w:cs="Times New Roman"/>
          <w:noProof/>
          <w:color w:val="000000"/>
          <w:spacing w:val="3"/>
          <w:sz w:val="24"/>
          <w:szCs w:val="24"/>
          <w:lang w:val="kk-KZ"/>
        </w:rPr>
        <w:t xml:space="preserve"> деген сөзінен шыққан</w:t>
      </w:r>
    </w:p>
    <w:p w:rsidR="00113B76" w:rsidRPr="00BE79CE" w:rsidRDefault="00113B76" w:rsidP="00BE79CE">
      <w:pPr>
        <w:shd w:val="clear" w:color="auto" w:fill="FFFFFF"/>
        <w:tabs>
          <w:tab w:val="num" w:pos="-1080"/>
        </w:tabs>
        <w:spacing w:after="0" w:line="240" w:lineRule="auto"/>
        <w:ind w:firstLine="567"/>
        <w:jc w:val="center"/>
        <w:rPr>
          <w:rFonts w:ascii="Times New Roman" w:hAnsi="Times New Roman" w:cs="Times New Roman"/>
          <w:sz w:val="24"/>
          <w:szCs w:val="24"/>
          <w:lang w:val="kk-KZ"/>
        </w:rPr>
      </w:pPr>
      <w:r w:rsidRPr="00BE79CE">
        <w:rPr>
          <w:rFonts w:ascii="Times New Roman" w:hAnsi="Times New Roman" w:cs="Times New Roman"/>
          <w:b/>
          <w:noProof/>
          <w:color w:val="000000"/>
          <w:spacing w:val="5"/>
          <w:sz w:val="24"/>
          <w:szCs w:val="24"/>
          <w:lang w:val="kk-KZ"/>
        </w:rPr>
        <w:t xml:space="preserve">Май дегеніміз триацилглицеролдардың және басқада липидтердің күрделі қоспасы. </w:t>
      </w:r>
      <w:r w:rsidRPr="00BE79CE">
        <w:rPr>
          <w:rFonts w:ascii="Times New Roman" w:hAnsi="Times New Roman" w:cs="Times New Roman"/>
          <w:sz w:val="24"/>
          <w:szCs w:val="24"/>
          <w:lang w:val="kk-KZ"/>
        </w:rPr>
        <w:t>Майдың химиялық молекуласы деп мысал ретінде мына триацилглицеролдарды көрсетуге болады:</w:t>
      </w:r>
    </w:p>
    <w:p w:rsidR="00113B76" w:rsidRPr="00BE79CE" w:rsidRDefault="00113B76" w:rsidP="00BE79CE">
      <w:pPr>
        <w:shd w:val="clear" w:color="auto" w:fill="FFFFFF"/>
        <w:tabs>
          <w:tab w:val="num" w:pos="-1080"/>
        </w:tabs>
        <w:spacing w:after="0" w:line="240" w:lineRule="auto"/>
        <w:ind w:firstLine="567"/>
        <w:jc w:val="center"/>
        <w:rPr>
          <w:rFonts w:ascii="Times New Roman" w:hAnsi="Times New Roman" w:cs="Times New Roman"/>
          <w:sz w:val="24"/>
          <w:szCs w:val="24"/>
          <w:lang w:val="kk-KZ"/>
        </w:rPr>
      </w:pPr>
    </w:p>
    <w:tbl>
      <w:tblPr>
        <w:tblW w:w="8900" w:type="dxa"/>
        <w:jc w:val="center"/>
        <w:tblInd w:w="-792" w:type="dxa"/>
        <w:tblLayout w:type="fixed"/>
        <w:tblLook w:val="01E0"/>
      </w:tblPr>
      <w:tblGrid>
        <w:gridCol w:w="3000"/>
        <w:gridCol w:w="5900"/>
      </w:tblGrid>
      <w:tr w:rsidR="00113B76" w:rsidRPr="00BE79CE" w:rsidTr="00974EB9">
        <w:trPr>
          <w:jc w:val="center"/>
        </w:trPr>
        <w:tc>
          <w:tcPr>
            <w:tcW w:w="3000" w:type="dxa"/>
          </w:tcPr>
          <w:p w:rsidR="00113B76" w:rsidRPr="00BE79CE" w:rsidRDefault="00113B76" w:rsidP="00BE79CE">
            <w:pPr>
              <w:tabs>
                <w:tab w:val="num" w:pos="0"/>
              </w:tabs>
              <w:spacing w:after="0" w:line="240" w:lineRule="auto"/>
              <w:ind w:hanging="8"/>
              <w:jc w:val="center"/>
              <w:rPr>
                <w:rFonts w:ascii="Times New Roman" w:hAnsi="Times New Roman" w:cs="Times New Roman"/>
                <w:sz w:val="24"/>
                <w:szCs w:val="24"/>
                <w:lang w:val="kk-KZ"/>
              </w:rPr>
            </w:pPr>
          </w:p>
          <w:p w:rsidR="00113B76" w:rsidRPr="00BE79CE" w:rsidRDefault="00113B76" w:rsidP="00BE79CE">
            <w:pPr>
              <w:tabs>
                <w:tab w:val="num" w:pos="0"/>
              </w:tabs>
              <w:spacing w:after="0" w:line="240" w:lineRule="auto"/>
              <w:ind w:hanging="8"/>
              <w:jc w:val="center"/>
              <w:rPr>
                <w:rFonts w:ascii="Times New Roman" w:hAnsi="Times New Roman" w:cs="Times New Roman"/>
                <w:sz w:val="24"/>
                <w:szCs w:val="24"/>
                <w:lang w:val="kk-KZ"/>
              </w:rPr>
            </w:pPr>
            <w:r w:rsidRPr="00BE79CE">
              <w:rPr>
                <w:rFonts w:ascii="Times New Roman" w:hAnsi="Times New Roman" w:cs="Times New Roman"/>
                <w:noProof/>
                <w:sz w:val="24"/>
                <w:szCs w:val="24"/>
              </w:rPr>
              <w:drawing>
                <wp:inline distT="0" distB="0" distL="0" distR="0">
                  <wp:extent cx="1772285" cy="1106170"/>
                  <wp:effectExtent l="19050" t="0" r="0" b="0"/>
                  <wp:docPr id="10" name="Рисунок 10" descr="307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07н"/>
                          <pic:cNvPicPr>
                            <a:picLocks noChangeAspect="1" noChangeArrowheads="1"/>
                          </pic:cNvPicPr>
                        </pic:nvPicPr>
                        <pic:blipFill>
                          <a:blip r:embed="rId10" cstate="print"/>
                          <a:srcRect/>
                          <a:stretch>
                            <a:fillRect/>
                          </a:stretch>
                        </pic:blipFill>
                        <pic:spPr bwMode="auto">
                          <a:xfrm>
                            <a:off x="0" y="0"/>
                            <a:ext cx="1772285" cy="1106170"/>
                          </a:xfrm>
                          <a:prstGeom prst="rect">
                            <a:avLst/>
                          </a:prstGeom>
                          <a:noFill/>
                          <a:ln w="9525">
                            <a:noFill/>
                            <a:miter lim="800000"/>
                            <a:headEnd/>
                            <a:tailEnd/>
                          </a:ln>
                        </pic:spPr>
                      </pic:pic>
                    </a:graphicData>
                  </a:graphic>
                </wp:inline>
              </w:drawing>
            </w:r>
          </w:p>
          <w:p w:rsidR="00113B76" w:rsidRPr="00BE79CE" w:rsidRDefault="00113B76" w:rsidP="00BE79CE">
            <w:pPr>
              <w:tabs>
                <w:tab w:val="num" w:pos="0"/>
              </w:tabs>
              <w:spacing w:after="0" w:line="240" w:lineRule="auto"/>
              <w:ind w:firstLine="567"/>
              <w:jc w:val="center"/>
              <w:rPr>
                <w:rFonts w:ascii="Times New Roman" w:hAnsi="Times New Roman" w:cs="Times New Roman"/>
                <w:sz w:val="24"/>
                <w:szCs w:val="24"/>
                <w:lang w:val="kk-KZ"/>
              </w:rPr>
            </w:pPr>
          </w:p>
          <w:p w:rsidR="00113B76" w:rsidRPr="00BE79CE" w:rsidRDefault="00113B76" w:rsidP="00BE79CE">
            <w:pPr>
              <w:tabs>
                <w:tab w:val="num" w:pos="0"/>
              </w:tabs>
              <w:spacing w:after="0" w:line="240" w:lineRule="auto"/>
              <w:ind w:firstLine="567"/>
              <w:jc w:val="center"/>
              <w:rPr>
                <w:rFonts w:ascii="Times New Roman" w:hAnsi="Times New Roman" w:cs="Times New Roman"/>
                <w:sz w:val="24"/>
                <w:szCs w:val="24"/>
                <w:lang w:val="kk-KZ"/>
              </w:rPr>
            </w:pPr>
            <w:r w:rsidRPr="00BE79CE">
              <w:rPr>
                <w:rFonts w:ascii="Times New Roman" w:hAnsi="Times New Roman" w:cs="Times New Roman"/>
                <w:sz w:val="24"/>
                <w:szCs w:val="24"/>
                <w:lang w:val="kk-KZ"/>
              </w:rPr>
              <w:t>Триацилглиерол</w:t>
            </w:r>
          </w:p>
        </w:tc>
        <w:tc>
          <w:tcPr>
            <w:tcW w:w="5900" w:type="dxa"/>
          </w:tcPr>
          <w:p w:rsidR="00113B76" w:rsidRPr="00BE79CE" w:rsidRDefault="00113B76" w:rsidP="00BE79CE">
            <w:pPr>
              <w:tabs>
                <w:tab w:val="num" w:pos="0"/>
              </w:tabs>
              <w:spacing w:after="0" w:line="240" w:lineRule="auto"/>
              <w:ind w:firstLine="392"/>
              <w:jc w:val="center"/>
              <w:rPr>
                <w:rFonts w:ascii="Times New Roman" w:hAnsi="Times New Roman" w:cs="Times New Roman"/>
                <w:noProof/>
                <w:color w:val="000000"/>
                <w:spacing w:val="5"/>
                <w:sz w:val="24"/>
                <w:szCs w:val="24"/>
                <w:lang w:val="kk-KZ"/>
              </w:rPr>
            </w:pPr>
            <w:r w:rsidRPr="00BE79CE">
              <w:rPr>
                <w:rFonts w:ascii="Times New Roman" w:hAnsi="Times New Roman" w:cs="Times New Roman"/>
                <w:noProof/>
                <w:color w:val="000000"/>
                <w:spacing w:val="5"/>
                <w:sz w:val="24"/>
                <w:szCs w:val="24"/>
                <w:lang w:val="kk-KZ"/>
              </w:rPr>
              <w:t xml:space="preserve">Майдың қорытылуы қарында басталады (5.1.сурет). Бірақ онда толық </w:t>
            </w:r>
            <w:r w:rsidRPr="00BE79CE">
              <w:rPr>
                <w:rFonts w:ascii="Times New Roman" w:hAnsi="Times New Roman" w:cs="Times New Roman"/>
                <w:noProof/>
                <w:color w:val="000000"/>
                <w:spacing w:val="2"/>
                <w:sz w:val="24"/>
                <w:szCs w:val="24"/>
                <w:lang w:val="kk-KZ"/>
              </w:rPr>
              <w:t>жіктеліп қорытылып бітпейді. Қарынның қозғала алатын ерек</w:t>
            </w:r>
            <w:r w:rsidRPr="00BE79CE">
              <w:rPr>
                <w:rFonts w:ascii="Times New Roman" w:hAnsi="Times New Roman" w:cs="Times New Roman"/>
                <w:noProof/>
                <w:color w:val="000000"/>
                <w:spacing w:val="1"/>
                <w:sz w:val="24"/>
                <w:szCs w:val="24"/>
                <w:lang w:val="kk-KZ"/>
              </w:rPr>
              <w:t>шелігіне байланысты</w:t>
            </w:r>
            <w:r w:rsidRPr="00BE79CE">
              <w:rPr>
                <w:rFonts w:ascii="Times New Roman" w:hAnsi="Times New Roman" w:cs="Times New Roman"/>
                <w:b/>
                <w:noProof/>
                <w:color w:val="000000"/>
                <w:spacing w:val="1"/>
                <w:sz w:val="24"/>
                <w:szCs w:val="24"/>
                <w:lang w:val="kk-KZ"/>
              </w:rPr>
              <w:t xml:space="preserve">, </w:t>
            </w:r>
            <w:r w:rsidRPr="00BE79CE">
              <w:rPr>
                <w:rFonts w:ascii="Times New Roman" w:hAnsi="Times New Roman" w:cs="Times New Roman"/>
                <w:noProof/>
                <w:color w:val="000000"/>
                <w:spacing w:val="1"/>
                <w:sz w:val="24"/>
                <w:szCs w:val="24"/>
                <w:lang w:val="kk-KZ"/>
              </w:rPr>
              <w:t>майдан қою эмульсия түзіледі. Бұл құбы</w:t>
            </w:r>
            <w:r w:rsidRPr="00BE79CE">
              <w:rPr>
                <w:rFonts w:ascii="Times New Roman" w:hAnsi="Times New Roman" w:cs="Times New Roman"/>
                <w:noProof/>
                <w:color w:val="000000"/>
                <w:spacing w:val="3"/>
                <w:sz w:val="24"/>
                <w:szCs w:val="24"/>
                <w:lang w:val="kk-KZ"/>
              </w:rPr>
              <w:t xml:space="preserve">лыс ферменттердің әсерін жеңілдетеді. Қарын сөлінде липаза бар. Бірақ оның қасиеттері ұйқы безі липазасынан </w:t>
            </w:r>
            <w:r w:rsidRPr="00BE79CE">
              <w:rPr>
                <w:rFonts w:ascii="Times New Roman" w:hAnsi="Times New Roman" w:cs="Times New Roman"/>
                <w:noProof/>
                <w:color w:val="000000"/>
                <w:spacing w:val="2"/>
                <w:sz w:val="24"/>
                <w:szCs w:val="24"/>
                <w:lang w:val="kk-KZ"/>
              </w:rPr>
              <w:t>өзгеше. Ұйқы безі липазасының ең қолайлы рН деңгейі 6 - 7 бол</w:t>
            </w:r>
            <w:r w:rsidRPr="00BE79CE">
              <w:rPr>
                <w:rFonts w:ascii="Times New Roman" w:hAnsi="Times New Roman" w:cs="Times New Roman"/>
                <w:noProof/>
                <w:color w:val="000000"/>
                <w:spacing w:val="8"/>
                <w:sz w:val="24"/>
                <w:szCs w:val="24"/>
                <w:lang w:val="kk-KZ"/>
              </w:rPr>
              <w:t xml:space="preserve">са, қарын липазасы рН көрсеткіші 3,5 болғанда активті. Бұл </w:t>
            </w:r>
            <w:r w:rsidRPr="00BE79CE">
              <w:rPr>
                <w:rFonts w:ascii="Times New Roman" w:hAnsi="Times New Roman" w:cs="Times New Roman"/>
                <w:noProof/>
                <w:color w:val="000000"/>
                <w:spacing w:val="4"/>
                <w:sz w:val="24"/>
                <w:szCs w:val="24"/>
                <w:lang w:val="kk-KZ"/>
              </w:rPr>
              <w:t>липаза көбінесе көміртегі атомдарының тізбегі ұзын емес, орта</w:t>
            </w:r>
            <w:r w:rsidRPr="00BE79CE">
              <w:rPr>
                <w:rFonts w:ascii="Times New Roman" w:hAnsi="Times New Roman" w:cs="Times New Roman"/>
                <w:noProof/>
                <w:color w:val="000000"/>
                <w:spacing w:val="5"/>
                <w:sz w:val="24"/>
                <w:szCs w:val="24"/>
                <w:lang w:val="kk-KZ"/>
              </w:rPr>
              <w:t>ша болатын май қышқылдары эфирлерін гидролиздейді.</w:t>
            </w:r>
          </w:p>
          <w:p w:rsidR="00113B76" w:rsidRPr="00BE79CE" w:rsidRDefault="00113B76" w:rsidP="00BE79CE">
            <w:pPr>
              <w:tabs>
                <w:tab w:val="num" w:pos="0"/>
              </w:tabs>
              <w:spacing w:after="0" w:line="240" w:lineRule="auto"/>
              <w:ind w:firstLine="392"/>
              <w:jc w:val="center"/>
              <w:rPr>
                <w:rFonts w:ascii="Times New Roman" w:hAnsi="Times New Roman" w:cs="Times New Roman"/>
                <w:sz w:val="24"/>
                <w:szCs w:val="24"/>
                <w:lang w:val="kk-KZ"/>
              </w:rPr>
            </w:pPr>
            <w:r w:rsidRPr="00BE79CE">
              <w:rPr>
                <w:rFonts w:ascii="Times New Roman" w:hAnsi="Times New Roman" w:cs="Times New Roman"/>
                <w:noProof/>
                <w:color w:val="000000"/>
                <w:spacing w:val="6"/>
                <w:sz w:val="24"/>
                <w:szCs w:val="24"/>
                <w:lang w:val="kk-KZ"/>
              </w:rPr>
              <w:t xml:space="preserve">Бұл кезде босап шыққан май қышқылдары тікелей қарын </w:t>
            </w:r>
            <w:r w:rsidRPr="00BE79CE">
              <w:rPr>
                <w:rFonts w:ascii="Times New Roman" w:hAnsi="Times New Roman" w:cs="Times New Roman"/>
                <w:noProof/>
                <w:color w:val="000000"/>
                <w:spacing w:val="4"/>
                <w:sz w:val="24"/>
                <w:szCs w:val="24"/>
                <w:lang w:val="kk-KZ"/>
              </w:rPr>
              <w:t>арқылы сіңеді</w:t>
            </w:r>
            <w:r w:rsidRPr="00BE79CE">
              <w:rPr>
                <w:rFonts w:ascii="Times New Roman" w:hAnsi="Times New Roman" w:cs="Times New Roman"/>
                <w:b/>
                <w:noProof/>
                <w:color w:val="000000"/>
                <w:spacing w:val="4"/>
                <w:sz w:val="24"/>
                <w:szCs w:val="24"/>
                <w:lang w:val="kk-KZ"/>
              </w:rPr>
              <w:t xml:space="preserve">. </w:t>
            </w:r>
            <w:r w:rsidRPr="00BE79CE">
              <w:rPr>
                <w:rFonts w:ascii="Times New Roman" w:hAnsi="Times New Roman" w:cs="Times New Roman"/>
                <w:noProof/>
                <w:color w:val="000000"/>
                <w:spacing w:val="4"/>
                <w:sz w:val="24"/>
                <w:szCs w:val="24"/>
                <w:lang w:val="kk-KZ"/>
              </w:rPr>
              <w:t>Жаңа туған сүтқоректілерде липаза ерекше қызмет атқарады. Өйткені сүтте төменгі молекулалық май қышқылдарының триацилглицерол-дары болады және липаза эмульденген май түйіршіктеріне әсер ете алады. Ондай май сүтте болады.</w:t>
            </w:r>
          </w:p>
        </w:tc>
      </w:tr>
    </w:tbl>
    <w:p w:rsidR="00113B76" w:rsidRPr="00BE79CE" w:rsidRDefault="00113B76" w:rsidP="00BE79CE">
      <w:pPr>
        <w:shd w:val="clear" w:color="auto" w:fill="FFFFFF"/>
        <w:tabs>
          <w:tab w:val="num" w:pos="0"/>
        </w:tabs>
        <w:spacing w:after="0" w:line="240" w:lineRule="auto"/>
        <w:jc w:val="center"/>
        <w:rPr>
          <w:rFonts w:ascii="Times New Roman" w:hAnsi="Times New Roman" w:cs="Times New Roman"/>
          <w:b/>
          <w:noProof/>
          <w:color w:val="000000"/>
          <w:spacing w:val="3"/>
          <w:sz w:val="24"/>
          <w:szCs w:val="24"/>
          <w:lang w:val="kk-KZ"/>
        </w:rPr>
      </w:pPr>
    </w:p>
    <w:p w:rsidR="00113B76" w:rsidRPr="00BE79CE" w:rsidRDefault="00113B76" w:rsidP="00BE79CE">
      <w:pPr>
        <w:shd w:val="clear" w:color="auto" w:fill="FFFFFF"/>
        <w:tabs>
          <w:tab w:val="num" w:pos="0"/>
        </w:tabs>
        <w:spacing w:after="0" w:line="240" w:lineRule="auto"/>
        <w:jc w:val="both"/>
        <w:rPr>
          <w:rFonts w:ascii="Times New Roman" w:hAnsi="Times New Roman" w:cs="Times New Roman"/>
          <w:sz w:val="24"/>
          <w:szCs w:val="24"/>
          <w:lang w:val="kk-KZ"/>
        </w:rPr>
      </w:pPr>
      <w:r w:rsidRPr="00BE79CE">
        <w:rPr>
          <w:rFonts w:ascii="Times New Roman" w:hAnsi="Times New Roman" w:cs="Times New Roman"/>
          <w:b/>
          <w:noProof/>
          <w:color w:val="000000"/>
          <w:spacing w:val="3"/>
          <w:sz w:val="24"/>
          <w:szCs w:val="24"/>
          <w:lang w:val="kk-KZ"/>
        </w:rPr>
        <w:t>Майлардың ішекте қорытылуы</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noProof/>
          <w:color w:val="000000"/>
          <w:spacing w:val="6"/>
          <w:sz w:val="24"/>
          <w:szCs w:val="24"/>
          <w:lang w:val="kk-KZ"/>
        </w:rPr>
        <w:t xml:space="preserve">Майлардың негізгі қорытылуы он екі елі ішекте өтеді, оған </w:t>
      </w:r>
      <w:r w:rsidRPr="00BE79CE">
        <w:rPr>
          <w:rFonts w:ascii="Times New Roman" w:hAnsi="Times New Roman" w:cs="Times New Roman"/>
          <w:noProof/>
          <w:color w:val="000000"/>
          <w:spacing w:val="4"/>
          <w:sz w:val="24"/>
          <w:szCs w:val="24"/>
          <w:lang w:val="kk-KZ"/>
        </w:rPr>
        <w:t>әсер етуші ұйқы безінің липаза ферменті. Мұнда қоректік заттар жиынтығы өттің, ұйқы безі сөлінің және ішек секреттерінің әсе</w:t>
      </w:r>
      <w:r w:rsidRPr="00BE79CE">
        <w:rPr>
          <w:rFonts w:ascii="Times New Roman" w:hAnsi="Times New Roman" w:cs="Times New Roman"/>
          <w:noProof/>
          <w:color w:val="000000"/>
          <w:spacing w:val="2"/>
          <w:sz w:val="24"/>
          <w:szCs w:val="24"/>
          <w:lang w:val="kk-KZ"/>
        </w:rPr>
        <w:t>ріне ұшырайды. Липидтердің қорытылуында және олардың ги</w:t>
      </w:r>
      <w:r w:rsidRPr="00BE79CE">
        <w:rPr>
          <w:rFonts w:ascii="Times New Roman" w:hAnsi="Times New Roman" w:cs="Times New Roman"/>
          <w:noProof/>
          <w:color w:val="000000"/>
          <w:spacing w:val="4"/>
          <w:sz w:val="24"/>
          <w:szCs w:val="24"/>
          <w:lang w:val="kk-KZ"/>
        </w:rPr>
        <w:t>дролизі өнімдерінің сіңуінде өт қышқылдары маңызды роль ат</w:t>
      </w:r>
      <w:r w:rsidRPr="00BE79CE">
        <w:rPr>
          <w:rFonts w:ascii="Times New Roman" w:hAnsi="Times New Roman" w:cs="Times New Roman"/>
          <w:noProof/>
          <w:color w:val="000000"/>
          <w:spacing w:val="6"/>
          <w:sz w:val="24"/>
          <w:szCs w:val="24"/>
          <w:lang w:val="kk-KZ"/>
        </w:rPr>
        <w:t>қарады.</w:t>
      </w:r>
    </w:p>
    <w:p w:rsidR="00113B76" w:rsidRPr="00BE79CE" w:rsidRDefault="00113B76" w:rsidP="00BE79CE">
      <w:pPr>
        <w:shd w:val="clear" w:color="auto" w:fill="FFFFFF"/>
        <w:tabs>
          <w:tab w:val="num" w:pos="0"/>
        </w:tabs>
        <w:spacing w:after="0" w:line="240" w:lineRule="auto"/>
        <w:ind w:hanging="1100"/>
        <w:jc w:val="both"/>
        <w:rPr>
          <w:rFonts w:ascii="Times New Roman" w:hAnsi="Times New Roman" w:cs="Times New Roman"/>
          <w:b/>
          <w:noProof/>
          <w:color w:val="000000"/>
          <w:spacing w:val="7"/>
          <w:sz w:val="24"/>
          <w:szCs w:val="24"/>
          <w:lang w:val="kk-KZ"/>
        </w:rPr>
      </w:pPr>
    </w:p>
    <w:p w:rsidR="00113B76" w:rsidRPr="00BE79CE" w:rsidRDefault="00113B76" w:rsidP="00BE79CE">
      <w:pPr>
        <w:shd w:val="clear" w:color="auto" w:fill="FFFFFF"/>
        <w:tabs>
          <w:tab w:val="num" w:pos="0"/>
        </w:tabs>
        <w:spacing w:after="0" w:line="240" w:lineRule="auto"/>
        <w:jc w:val="both"/>
        <w:rPr>
          <w:rFonts w:ascii="Times New Roman" w:hAnsi="Times New Roman" w:cs="Times New Roman"/>
          <w:b/>
          <w:noProof/>
          <w:color w:val="000000"/>
          <w:spacing w:val="7"/>
          <w:sz w:val="24"/>
          <w:szCs w:val="24"/>
          <w:lang w:val="kk-KZ"/>
        </w:rPr>
      </w:pPr>
      <w:r w:rsidRPr="00BE79CE">
        <w:rPr>
          <w:rFonts w:ascii="Times New Roman" w:hAnsi="Times New Roman" w:cs="Times New Roman"/>
          <w:b/>
          <w:noProof/>
          <w:color w:val="000000"/>
          <w:spacing w:val="7"/>
          <w:sz w:val="24"/>
          <w:szCs w:val="24"/>
          <w:lang w:val="kk-KZ"/>
        </w:rPr>
        <w:t>Өт қышқылдары</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b/>
          <w:noProof/>
          <w:color w:val="000000"/>
          <w:spacing w:val="7"/>
          <w:sz w:val="24"/>
          <w:szCs w:val="24"/>
          <w:lang w:val="kk-KZ"/>
        </w:rPr>
        <w:t>Өт қышқылдары өтпен бірге өт қалтасынан шығады.</w:t>
      </w:r>
      <w:r w:rsidRPr="00BE79CE">
        <w:rPr>
          <w:rFonts w:ascii="Times New Roman" w:hAnsi="Times New Roman" w:cs="Times New Roman"/>
          <w:noProof/>
          <w:color w:val="000000"/>
          <w:spacing w:val="7"/>
          <w:sz w:val="24"/>
          <w:szCs w:val="24"/>
          <w:lang w:val="kk-KZ"/>
        </w:rPr>
        <w:t xml:space="preserve"> Төрт </w:t>
      </w:r>
      <w:r w:rsidRPr="00BE79CE">
        <w:rPr>
          <w:rFonts w:ascii="Times New Roman" w:hAnsi="Times New Roman" w:cs="Times New Roman"/>
          <w:noProof/>
          <w:color w:val="000000"/>
          <w:spacing w:val="5"/>
          <w:sz w:val="24"/>
          <w:szCs w:val="24"/>
          <w:lang w:val="kk-KZ"/>
        </w:rPr>
        <w:t>түрлі өт қышқылы белгілі. Олар: хол қышқылы, хенодезокси</w:t>
      </w:r>
      <w:r w:rsidRPr="00BE79CE">
        <w:rPr>
          <w:rFonts w:ascii="Times New Roman" w:hAnsi="Times New Roman" w:cs="Times New Roman"/>
          <w:noProof/>
          <w:color w:val="000000"/>
          <w:spacing w:val="1"/>
          <w:sz w:val="24"/>
          <w:szCs w:val="24"/>
          <w:lang w:val="kk-KZ"/>
        </w:rPr>
        <w:t xml:space="preserve">хол қышқылы, дезоксихол қышқылы, литохол қышқылы. Бұл </w:t>
      </w:r>
      <w:r w:rsidRPr="00BE79CE">
        <w:rPr>
          <w:rFonts w:ascii="Times New Roman" w:hAnsi="Times New Roman" w:cs="Times New Roman"/>
          <w:noProof/>
          <w:color w:val="000000"/>
          <w:spacing w:val="4"/>
          <w:sz w:val="24"/>
          <w:szCs w:val="24"/>
          <w:lang w:val="kk-KZ"/>
        </w:rPr>
        <w:t xml:space="preserve">қышқылдар өт құрамында тиісінше 50, 30, 15, 5% мөлшерінде </w:t>
      </w:r>
      <w:r w:rsidRPr="00BE79CE">
        <w:rPr>
          <w:rFonts w:ascii="Times New Roman" w:hAnsi="Times New Roman" w:cs="Times New Roman"/>
          <w:noProof/>
          <w:color w:val="000000"/>
          <w:spacing w:val="3"/>
          <w:sz w:val="24"/>
          <w:szCs w:val="24"/>
          <w:lang w:val="kk-KZ"/>
        </w:rPr>
        <w:t>кездеседі. Бұлар пептидтік байланыс арқылы глицинмен немесе тауринмен байланысқан. Соның әсерінен осы қышқылдар ас қо</w:t>
      </w:r>
      <w:r w:rsidRPr="00BE79CE">
        <w:rPr>
          <w:rFonts w:ascii="Times New Roman" w:hAnsi="Times New Roman" w:cs="Times New Roman"/>
          <w:noProof/>
          <w:color w:val="000000"/>
          <w:spacing w:val="2"/>
          <w:sz w:val="24"/>
          <w:szCs w:val="24"/>
          <w:lang w:val="kk-KZ"/>
        </w:rPr>
        <w:t xml:space="preserve">рытушы барлық ферменттерге төзімді келеді. Мұндай комплексті </w:t>
      </w:r>
      <w:r w:rsidRPr="00BE79CE">
        <w:rPr>
          <w:rFonts w:ascii="Times New Roman" w:hAnsi="Times New Roman" w:cs="Times New Roman"/>
          <w:noProof/>
          <w:color w:val="000000"/>
          <w:spacing w:val="4"/>
          <w:sz w:val="24"/>
          <w:szCs w:val="24"/>
          <w:lang w:val="kk-KZ"/>
        </w:rPr>
        <w:t>байланысу өт қышқылдарының ерігіштігін жақсартады. Өт қыш</w:t>
      </w:r>
      <w:r w:rsidRPr="00BE79CE">
        <w:rPr>
          <w:rFonts w:ascii="Times New Roman" w:hAnsi="Times New Roman" w:cs="Times New Roman"/>
          <w:noProof/>
          <w:color w:val="000000"/>
          <w:spacing w:val="3"/>
          <w:sz w:val="24"/>
          <w:szCs w:val="24"/>
          <w:lang w:val="kk-KZ"/>
        </w:rPr>
        <w:t xml:space="preserve">қылдарының байланыспаған тұздары рН көрсеткіші 7-ден төмен </w:t>
      </w:r>
      <w:r w:rsidRPr="00BE79CE">
        <w:rPr>
          <w:rFonts w:ascii="Times New Roman" w:hAnsi="Times New Roman" w:cs="Times New Roman"/>
          <w:noProof/>
          <w:color w:val="000000"/>
          <w:spacing w:val="1"/>
          <w:sz w:val="24"/>
          <w:szCs w:val="24"/>
          <w:lang w:val="kk-KZ"/>
        </w:rPr>
        <w:t xml:space="preserve">кезде тұнбаға шөгеді. Өт қышқылдарының глицинмен немесе </w:t>
      </w:r>
      <w:r w:rsidRPr="00BE79CE">
        <w:rPr>
          <w:rFonts w:ascii="Times New Roman" w:hAnsi="Times New Roman" w:cs="Times New Roman"/>
          <w:noProof/>
          <w:color w:val="000000"/>
          <w:spacing w:val="3"/>
          <w:sz w:val="24"/>
          <w:szCs w:val="24"/>
          <w:lang w:val="kk-KZ"/>
        </w:rPr>
        <w:t>тауринмен қосылған комплекстері натрий тұздары түрінде кез</w:t>
      </w:r>
      <w:r w:rsidRPr="00BE79CE">
        <w:rPr>
          <w:rFonts w:ascii="Times New Roman" w:hAnsi="Times New Roman" w:cs="Times New Roman"/>
          <w:noProof/>
          <w:color w:val="000000"/>
          <w:sz w:val="24"/>
          <w:szCs w:val="24"/>
          <w:lang w:val="kk-KZ"/>
        </w:rPr>
        <w:t>деседі.</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noProof/>
          <w:color w:val="000000"/>
          <w:spacing w:val="3"/>
          <w:sz w:val="24"/>
          <w:szCs w:val="24"/>
          <w:lang w:val="kk-KZ"/>
        </w:rPr>
      </w:pPr>
      <w:r w:rsidRPr="00BE79CE">
        <w:rPr>
          <w:rFonts w:ascii="Times New Roman" w:hAnsi="Times New Roman" w:cs="Times New Roman"/>
          <w:b/>
          <w:noProof/>
          <w:color w:val="000000"/>
          <w:spacing w:val="2"/>
          <w:sz w:val="24"/>
          <w:szCs w:val="24"/>
          <w:lang w:val="kk-KZ"/>
        </w:rPr>
        <w:t>Өт қышқылдарының қызметі -</w:t>
      </w:r>
      <w:r w:rsidRPr="00BE79CE">
        <w:rPr>
          <w:rFonts w:ascii="Times New Roman" w:hAnsi="Times New Roman" w:cs="Times New Roman"/>
          <w:noProof/>
          <w:color w:val="000000"/>
          <w:spacing w:val="2"/>
          <w:sz w:val="24"/>
          <w:szCs w:val="24"/>
          <w:lang w:val="kk-KZ"/>
        </w:rPr>
        <w:t xml:space="preserve"> липидтердің эмульсияға ай</w:t>
      </w:r>
      <w:r w:rsidRPr="00BE79CE">
        <w:rPr>
          <w:rFonts w:ascii="Times New Roman" w:hAnsi="Times New Roman" w:cs="Times New Roman"/>
          <w:noProof/>
          <w:color w:val="000000"/>
          <w:spacing w:val="3"/>
          <w:sz w:val="24"/>
          <w:szCs w:val="24"/>
          <w:lang w:val="kk-KZ"/>
        </w:rPr>
        <w:t>налуын және еруін дамыту. Сөйтіп липаза ферментінің әсерін жеңілдету.</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noProof/>
          <w:color w:val="000000"/>
          <w:spacing w:val="3"/>
          <w:sz w:val="24"/>
          <w:szCs w:val="24"/>
          <w:lang w:val="kk-KZ"/>
        </w:rPr>
      </w:pPr>
      <w:r w:rsidRPr="00BE79CE">
        <w:rPr>
          <w:rFonts w:ascii="Times New Roman" w:hAnsi="Times New Roman" w:cs="Times New Roman"/>
          <w:noProof/>
          <w:color w:val="000000"/>
          <w:spacing w:val="3"/>
          <w:sz w:val="24"/>
          <w:szCs w:val="24"/>
          <w:lang w:val="kk-KZ"/>
        </w:rPr>
        <w:t xml:space="preserve">Төменде хол қышқылы мен тауриннің </w:t>
      </w:r>
      <w:r w:rsidRPr="00BE79CE">
        <w:rPr>
          <w:rFonts w:ascii="Times New Roman" w:hAnsi="Times New Roman" w:cs="Times New Roman"/>
          <w:b/>
          <w:noProof/>
          <w:color w:val="000000"/>
          <w:spacing w:val="3"/>
          <w:sz w:val="24"/>
          <w:szCs w:val="24"/>
          <w:lang w:val="kk-KZ"/>
        </w:rPr>
        <w:t>жұп қосылысытаурохол қышқылы</w:t>
      </w:r>
      <w:r w:rsidRPr="00BE79CE">
        <w:rPr>
          <w:rFonts w:ascii="Times New Roman" w:hAnsi="Times New Roman" w:cs="Times New Roman"/>
          <w:noProof/>
          <w:color w:val="000000"/>
          <w:spacing w:val="3"/>
          <w:sz w:val="24"/>
          <w:szCs w:val="24"/>
          <w:lang w:val="kk-KZ"/>
        </w:rPr>
        <w:t xml:space="preserve"> және дезоксихол қышқылы мен глициннің </w:t>
      </w:r>
      <w:r w:rsidRPr="00BE79CE">
        <w:rPr>
          <w:rFonts w:ascii="Times New Roman" w:hAnsi="Times New Roman" w:cs="Times New Roman"/>
          <w:b/>
          <w:noProof/>
          <w:color w:val="000000"/>
          <w:spacing w:val="3"/>
          <w:sz w:val="24"/>
          <w:szCs w:val="24"/>
          <w:lang w:val="kk-KZ"/>
        </w:rPr>
        <w:t xml:space="preserve">жұп қосылысы гликодезоксихол </w:t>
      </w:r>
      <w:r w:rsidRPr="00BE79CE">
        <w:rPr>
          <w:rFonts w:ascii="Times New Roman" w:hAnsi="Times New Roman" w:cs="Times New Roman"/>
          <w:noProof/>
          <w:color w:val="000000"/>
          <w:spacing w:val="3"/>
          <w:sz w:val="24"/>
          <w:szCs w:val="24"/>
          <w:lang w:val="kk-KZ"/>
        </w:rPr>
        <w:t>қышқылының түзілу реакциялары берілген.</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noProof/>
          <w:color w:val="000000"/>
          <w:spacing w:val="3"/>
          <w:sz w:val="24"/>
          <w:szCs w:val="24"/>
          <w:lang w:val="kk-KZ"/>
        </w:rPr>
      </w:pPr>
    </w:p>
    <w:p w:rsidR="00113B76" w:rsidRPr="00BE79CE" w:rsidRDefault="00113B76" w:rsidP="0093152E">
      <w:pPr>
        <w:spacing w:after="0" w:line="240" w:lineRule="auto"/>
        <w:rPr>
          <w:rFonts w:ascii="Times New Roman" w:hAnsi="Times New Roman" w:cs="Times New Roman"/>
          <w:sz w:val="24"/>
          <w:szCs w:val="24"/>
          <w:lang w:val="kk-KZ"/>
        </w:rPr>
      </w:pPr>
      <w:r w:rsidRPr="00BE79CE">
        <w:rPr>
          <w:rFonts w:ascii="Times New Roman" w:hAnsi="Times New Roman" w:cs="Times New Roman"/>
          <w:noProof/>
          <w:sz w:val="24"/>
          <w:szCs w:val="24"/>
        </w:rPr>
        <w:lastRenderedPageBreak/>
        <w:drawing>
          <wp:inline distT="0" distB="0" distL="0" distR="0">
            <wp:extent cx="4662170" cy="2540000"/>
            <wp:effectExtent l="19050" t="0" r="5080" b="0"/>
            <wp:docPr id="11" name="Рисунок 1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9"/>
                    <pic:cNvPicPr>
                      <a:picLocks noChangeAspect="1" noChangeArrowheads="1"/>
                    </pic:cNvPicPr>
                  </pic:nvPicPr>
                  <pic:blipFill>
                    <a:blip r:embed="rId11" cstate="print"/>
                    <a:srcRect/>
                    <a:stretch>
                      <a:fillRect/>
                    </a:stretch>
                  </pic:blipFill>
                  <pic:spPr bwMode="auto">
                    <a:xfrm>
                      <a:off x="0" y="0"/>
                      <a:ext cx="4662170" cy="2540000"/>
                    </a:xfrm>
                    <a:prstGeom prst="rect">
                      <a:avLst/>
                    </a:prstGeom>
                    <a:noFill/>
                    <a:ln w="9525">
                      <a:noFill/>
                      <a:miter lim="800000"/>
                      <a:headEnd/>
                      <a:tailEnd/>
                    </a:ln>
                  </pic:spPr>
                </pic:pic>
              </a:graphicData>
            </a:graphic>
          </wp:inline>
        </w:drawing>
      </w:r>
    </w:p>
    <w:p w:rsidR="00113B76" w:rsidRPr="00BE79CE" w:rsidRDefault="00113B76" w:rsidP="00BE79CE">
      <w:pPr>
        <w:spacing w:after="0" w:line="240" w:lineRule="auto"/>
        <w:ind w:firstLine="60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Өт қышқылдары құрылым жағынан бір - біріне ұқсас, олар тек қана молекуласында гироксил топарының саны және орналасуымен ерекшеленеді. Төменде екі қышқылдарының – </w:t>
      </w:r>
      <w:r w:rsidRPr="00BE79CE">
        <w:rPr>
          <w:rFonts w:ascii="Times New Roman" w:hAnsi="Times New Roman" w:cs="Times New Roman"/>
          <w:b/>
          <w:sz w:val="24"/>
          <w:szCs w:val="24"/>
          <w:lang w:val="kk-KZ"/>
        </w:rPr>
        <w:t xml:space="preserve">хенодезоксихол қышқылының және литохол қышқылының </w:t>
      </w:r>
      <w:r w:rsidRPr="00BE79CE">
        <w:rPr>
          <w:rFonts w:ascii="Times New Roman" w:hAnsi="Times New Roman" w:cs="Times New Roman"/>
          <w:sz w:val="24"/>
          <w:szCs w:val="24"/>
          <w:lang w:val="kk-KZ"/>
        </w:rPr>
        <w:t>формулалары келтірілген.</w:t>
      </w:r>
    </w:p>
    <w:p w:rsidR="00113B76" w:rsidRPr="00BE79CE" w:rsidRDefault="00113B76" w:rsidP="00BE79CE">
      <w:pPr>
        <w:spacing w:after="0" w:line="240" w:lineRule="auto"/>
        <w:ind w:firstLine="600"/>
        <w:jc w:val="both"/>
        <w:rPr>
          <w:rFonts w:ascii="Times New Roman" w:hAnsi="Times New Roman" w:cs="Times New Roman"/>
          <w:sz w:val="24"/>
          <w:szCs w:val="24"/>
          <w:lang w:val="kk-KZ"/>
        </w:rPr>
      </w:pPr>
    </w:p>
    <w:p w:rsidR="00113B76" w:rsidRPr="00BE79CE" w:rsidRDefault="00113B76" w:rsidP="00BE79CE">
      <w:pPr>
        <w:shd w:val="clear" w:color="auto" w:fill="FFFFFF"/>
        <w:tabs>
          <w:tab w:val="num" w:pos="0"/>
        </w:tabs>
        <w:spacing w:after="0" w:line="240" w:lineRule="auto"/>
        <w:jc w:val="center"/>
        <w:rPr>
          <w:rFonts w:ascii="Times New Roman" w:hAnsi="Times New Roman" w:cs="Times New Roman"/>
          <w:sz w:val="24"/>
          <w:szCs w:val="24"/>
          <w:lang w:val="kk-KZ"/>
        </w:rPr>
      </w:pPr>
      <w:r w:rsidRPr="00BE79CE">
        <w:rPr>
          <w:rFonts w:ascii="Times New Roman" w:hAnsi="Times New Roman" w:cs="Times New Roman"/>
          <w:noProof/>
          <w:sz w:val="24"/>
          <w:szCs w:val="24"/>
        </w:rPr>
        <w:drawing>
          <wp:inline distT="0" distB="0" distL="0" distR="0">
            <wp:extent cx="4142740" cy="1049655"/>
            <wp:effectExtent l="19050" t="0" r="0" b="0"/>
            <wp:docPr id="12" name="Рисунок 12" descr="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07"/>
                    <pic:cNvPicPr>
                      <a:picLocks noChangeAspect="1" noChangeArrowheads="1"/>
                    </pic:cNvPicPr>
                  </pic:nvPicPr>
                  <pic:blipFill>
                    <a:blip r:embed="rId12" cstate="print"/>
                    <a:srcRect/>
                    <a:stretch>
                      <a:fillRect/>
                    </a:stretch>
                  </pic:blipFill>
                  <pic:spPr bwMode="auto">
                    <a:xfrm>
                      <a:off x="0" y="0"/>
                      <a:ext cx="4142740" cy="1049655"/>
                    </a:xfrm>
                    <a:prstGeom prst="rect">
                      <a:avLst/>
                    </a:prstGeom>
                    <a:noFill/>
                    <a:ln w="9525">
                      <a:noFill/>
                      <a:miter lim="800000"/>
                      <a:headEnd/>
                      <a:tailEnd/>
                    </a:ln>
                  </pic:spPr>
                </pic:pic>
              </a:graphicData>
            </a:graphic>
          </wp:inline>
        </w:drawing>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b/>
          <w:noProof/>
          <w:color w:val="000000"/>
          <w:spacing w:val="3"/>
          <w:sz w:val="24"/>
          <w:szCs w:val="24"/>
          <w:lang w:val="kk-KZ"/>
        </w:rPr>
        <w:t>Майды эмульсияға айналдыру.</w:t>
      </w:r>
      <w:r w:rsidRPr="00BE79CE">
        <w:rPr>
          <w:rFonts w:ascii="Times New Roman" w:hAnsi="Times New Roman" w:cs="Times New Roman"/>
          <w:noProof/>
          <w:color w:val="000000"/>
          <w:spacing w:val="3"/>
          <w:sz w:val="24"/>
          <w:szCs w:val="24"/>
          <w:lang w:val="kk-KZ"/>
        </w:rPr>
        <w:t xml:space="preserve"> Майлар гидрофобты, сулы ор</w:t>
      </w:r>
      <w:r w:rsidRPr="00BE79CE">
        <w:rPr>
          <w:rFonts w:ascii="Times New Roman" w:hAnsi="Times New Roman" w:cs="Times New Roman"/>
          <w:noProof/>
          <w:color w:val="000000"/>
          <w:spacing w:val="5"/>
          <w:sz w:val="24"/>
          <w:szCs w:val="24"/>
          <w:lang w:val="kk-KZ"/>
        </w:rPr>
        <w:t>тада ерімейді. Өт қышқылдарының ерігіш амфипатиялық қа</w:t>
      </w:r>
      <w:r w:rsidRPr="00BE79CE">
        <w:rPr>
          <w:rFonts w:ascii="Times New Roman" w:hAnsi="Times New Roman" w:cs="Times New Roman"/>
          <w:noProof/>
          <w:color w:val="000000"/>
          <w:spacing w:val="8"/>
          <w:sz w:val="24"/>
          <w:szCs w:val="24"/>
          <w:lang w:val="kk-KZ"/>
        </w:rPr>
        <w:t xml:space="preserve">сиеті бар. Өт қышқылдары сырттай активті заттар. Өйткені </w:t>
      </w:r>
      <w:r w:rsidRPr="00BE79CE">
        <w:rPr>
          <w:rFonts w:ascii="Times New Roman" w:hAnsi="Times New Roman" w:cs="Times New Roman"/>
          <w:noProof/>
          <w:color w:val="000000"/>
          <w:spacing w:val="4"/>
          <w:sz w:val="24"/>
          <w:szCs w:val="24"/>
          <w:lang w:val="kk-KZ"/>
        </w:rPr>
        <w:t xml:space="preserve">олардың стероидтық жағы гидрофобты, ал полярлы «басы» (қышқылдық топ бар жері) гидрофильді келеді. Өт қышылдарының гидрофобты жағы май түйіршіктеріменөзара әрекеттеседі, </w:t>
      </w:r>
      <w:r w:rsidRPr="00BE79CE">
        <w:rPr>
          <w:rFonts w:ascii="Times New Roman" w:hAnsi="Times New Roman" w:cs="Times New Roman"/>
          <w:noProof/>
          <w:color w:val="000000"/>
          <w:spacing w:val="5"/>
          <w:sz w:val="24"/>
          <w:szCs w:val="24"/>
          <w:lang w:val="kk-KZ"/>
        </w:rPr>
        <w:t xml:space="preserve">ал олардың гидрофильдік тобы сулы ортаға қараған жақ бетке </w:t>
      </w:r>
      <w:r w:rsidRPr="00BE79CE">
        <w:rPr>
          <w:rFonts w:ascii="Times New Roman" w:hAnsi="Times New Roman" w:cs="Times New Roman"/>
          <w:noProof/>
          <w:color w:val="000000"/>
          <w:spacing w:val="3"/>
          <w:sz w:val="24"/>
          <w:szCs w:val="24"/>
          <w:lang w:val="kk-KZ"/>
        </w:rPr>
        <w:t>жиналып топтасады да, полярлы еріткіш сумен түйіседі. Өт қ</w:t>
      </w:r>
      <w:r w:rsidRPr="00BE79CE">
        <w:rPr>
          <w:rFonts w:ascii="Times New Roman" w:hAnsi="Times New Roman" w:cs="Times New Roman"/>
          <w:noProof/>
          <w:color w:val="000000"/>
          <w:spacing w:val="4"/>
          <w:sz w:val="24"/>
          <w:szCs w:val="24"/>
          <w:lang w:val="kk-KZ"/>
        </w:rPr>
        <w:t>ышқылдары, бос май қышқылдары мен моноацилглицеролдардың қ</w:t>
      </w:r>
      <w:r w:rsidRPr="00BE79CE">
        <w:rPr>
          <w:rFonts w:ascii="Times New Roman" w:hAnsi="Times New Roman" w:cs="Times New Roman"/>
          <w:noProof/>
          <w:color w:val="000000"/>
          <w:spacing w:val="3"/>
          <w:sz w:val="24"/>
          <w:szCs w:val="24"/>
          <w:lang w:val="kk-KZ"/>
        </w:rPr>
        <w:t>атысында май түйіршіктері-сыртына жинақталады да жұқа қа</w:t>
      </w:r>
      <w:r w:rsidRPr="00BE79CE">
        <w:rPr>
          <w:rFonts w:ascii="Times New Roman" w:hAnsi="Times New Roman" w:cs="Times New Roman"/>
          <w:noProof/>
          <w:color w:val="000000"/>
          <w:spacing w:val="2"/>
          <w:sz w:val="24"/>
          <w:szCs w:val="24"/>
          <w:lang w:val="kk-KZ"/>
        </w:rPr>
        <w:t xml:space="preserve">бықша түзеді. Осының нәтижесінде екі заттың- су мен </w:t>
      </w:r>
      <w:r w:rsidRPr="00BE79CE">
        <w:rPr>
          <w:rFonts w:ascii="Times New Roman" w:hAnsi="Times New Roman" w:cs="Times New Roman"/>
          <w:sz w:val="24"/>
          <w:szCs w:val="24"/>
          <w:lang w:val="kk-KZ"/>
        </w:rPr>
        <w:t>майдың арасындағы сыртқы керіліс бірден азаяды. Осылайша беттік керілістің</w:t>
      </w:r>
      <w:r w:rsidRPr="00BE79CE">
        <w:rPr>
          <w:rFonts w:ascii="Times New Roman" w:hAnsi="Times New Roman" w:cs="Times New Roman"/>
          <w:noProof/>
          <w:color w:val="000000"/>
          <w:spacing w:val="5"/>
          <w:sz w:val="24"/>
          <w:szCs w:val="24"/>
          <w:lang w:val="kk-KZ"/>
        </w:rPr>
        <w:t xml:space="preserve"> азаюы және ішектің жиырылып созылуы нәтижесінде </w:t>
      </w:r>
      <w:r w:rsidRPr="00BE79CE">
        <w:rPr>
          <w:rFonts w:ascii="Times New Roman" w:hAnsi="Times New Roman" w:cs="Times New Roman"/>
          <w:noProof/>
          <w:color w:val="000000"/>
          <w:spacing w:val="3"/>
          <w:sz w:val="24"/>
          <w:szCs w:val="24"/>
          <w:lang w:val="kk-KZ"/>
        </w:rPr>
        <w:t xml:space="preserve">үлкен май түйіршіктері босайды да, бөлшектеніп, ұсақ-ұсақ май түйіршіктеріне айналады. Осылай пайда болған майдың өте ұсақ </w:t>
      </w:r>
      <w:r w:rsidRPr="00BE79CE">
        <w:rPr>
          <w:rFonts w:ascii="Times New Roman" w:hAnsi="Times New Roman" w:cs="Times New Roman"/>
          <w:noProof/>
          <w:color w:val="000000"/>
          <w:spacing w:val="5"/>
          <w:sz w:val="24"/>
          <w:szCs w:val="24"/>
          <w:lang w:val="kk-KZ"/>
        </w:rPr>
        <w:t>бөліктерінің сыртқы қабатында сол беттік активті заттардан құ</w:t>
      </w:r>
      <w:r w:rsidRPr="00BE79CE">
        <w:rPr>
          <w:rFonts w:ascii="Times New Roman" w:hAnsi="Times New Roman" w:cs="Times New Roman"/>
          <w:noProof/>
          <w:color w:val="000000"/>
          <w:spacing w:val="6"/>
          <w:sz w:val="24"/>
          <w:szCs w:val="24"/>
          <w:lang w:val="kk-KZ"/>
        </w:rPr>
        <w:t xml:space="preserve">ралған жұқа қабықша болады, ол қабықша май бөлшектерін </w:t>
      </w:r>
      <w:r w:rsidRPr="00BE79CE">
        <w:rPr>
          <w:rFonts w:ascii="Times New Roman" w:hAnsi="Times New Roman" w:cs="Times New Roman"/>
          <w:noProof/>
          <w:color w:val="000000"/>
          <w:spacing w:val="3"/>
          <w:sz w:val="24"/>
          <w:szCs w:val="24"/>
          <w:lang w:val="kk-KZ"/>
        </w:rPr>
        <w:t xml:space="preserve">біріктірмейді. </w:t>
      </w:r>
      <w:r w:rsidRPr="00BE79CE">
        <w:rPr>
          <w:rFonts w:ascii="Times New Roman" w:hAnsi="Times New Roman" w:cs="Times New Roman"/>
          <w:b/>
          <w:noProof/>
          <w:color w:val="000000"/>
          <w:spacing w:val="3"/>
          <w:sz w:val="24"/>
          <w:szCs w:val="24"/>
          <w:lang w:val="kk-KZ"/>
        </w:rPr>
        <w:t>Май</w:t>
      </w:r>
      <w:r w:rsidRPr="00BE79CE">
        <w:rPr>
          <w:rFonts w:ascii="Times New Roman" w:hAnsi="Times New Roman" w:cs="Times New Roman"/>
          <w:noProof/>
          <w:color w:val="000000"/>
          <w:spacing w:val="3"/>
          <w:sz w:val="24"/>
          <w:szCs w:val="24"/>
          <w:lang w:val="kk-KZ"/>
        </w:rPr>
        <w:t xml:space="preserve"> осылайша </w:t>
      </w:r>
      <w:r w:rsidRPr="00BE79CE">
        <w:rPr>
          <w:rFonts w:ascii="Times New Roman" w:hAnsi="Times New Roman" w:cs="Times New Roman"/>
          <w:b/>
          <w:noProof/>
          <w:color w:val="000000"/>
          <w:spacing w:val="3"/>
          <w:sz w:val="24"/>
          <w:szCs w:val="24"/>
          <w:lang w:val="kk-KZ"/>
        </w:rPr>
        <w:t>эмульсияланады да суда еритіндей қалыпқа</w:t>
      </w:r>
      <w:r w:rsidRPr="00BE79CE">
        <w:rPr>
          <w:rFonts w:ascii="Times New Roman" w:hAnsi="Times New Roman" w:cs="Times New Roman"/>
          <w:noProof/>
          <w:color w:val="000000"/>
          <w:spacing w:val="3"/>
          <w:sz w:val="24"/>
          <w:szCs w:val="24"/>
          <w:lang w:val="kk-KZ"/>
        </w:rPr>
        <w:t xml:space="preserve"> түседі. Эмульсияланғаннан кейін майдың беттік аумағы </w:t>
      </w:r>
      <w:r w:rsidRPr="00BE79CE">
        <w:rPr>
          <w:rFonts w:ascii="Times New Roman" w:hAnsi="Times New Roman" w:cs="Times New Roman"/>
          <w:noProof/>
          <w:color w:val="000000"/>
          <w:spacing w:val="5"/>
          <w:sz w:val="24"/>
          <w:szCs w:val="24"/>
          <w:lang w:val="kk-KZ"/>
        </w:rPr>
        <w:t xml:space="preserve">өте ұлғаяды. Эмульсиялану деңгейі жоғары болған сайын және </w:t>
      </w:r>
      <w:r w:rsidRPr="00BE79CE">
        <w:rPr>
          <w:rFonts w:ascii="Times New Roman" w:hAnsi="Times New Roman" w:cs="Times New Roman"/>
          <w:noProof/>
          <w:color w:val="000000"/>
          <w:spacing w:val="7"/>
          <w:sz w:val="24"/>
          <w:szCs w:val="24"/>
          <w:lang w:val="kk-KZ"/>
        </w:rPr>
        <w:t xml:space="preserve">май түйіршіктері кішірейген сайын оған ферменттің әсер етуі </w:t>
      </w:r>
      <w:r w:rsidRPr="00BE79CE">
        <w:rPr>
          <w:rFonts w:ascii="Times New Roman" w:hAnsi="Times New Roman" w:cs="Times New Roman"/>
          <w:noProof/>
          <w:color w:val="000000"/>
          <w:spacing w:val="1"/>
          <w:sz w:val="24"/>
          <w:szCs w:val="24"/>
          <w:lang w:val="kk-KZ"/>
        </w:rPr>
        <w:t xml:space="preserve">оңайланды. Сөйтіп ацилглицеролдар гидролизінің жылдамдығыда </w:t>
      </w:r>
      <w:r w:rsidRPr="00BE79CE">
        <w:rPr>
          <w:rFonts w:ascii="Times New Roman" w:hAnsi="Times New Roman" w:cs="Times New Roman"/>
          <w:noProof/>
          <w:color w:val="000000"/>
          <w:spacing w:val="3"/>
          <w:sz w:val="24"/>
          <w:szCs w:val="24"/>
          <w:lang w:val="kk-KZ"/>
        </w:rPr>
        <w:t>артады.</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2"/>
          <w:sz w:val="24"/>
          <w:szCs w:val="24"/>
          <w:lang w:val="kk-KZ"/>
        </w:rPr>
        <w:t xml:space="preserve">Өттің және ұйқы безі сөлінің реакциясы әлсіз сілтілік, ол </w:t>
      </w:r>
      <w:r w:rsidRPr="00BE79CE">
        <w:rPr>
          <w:rFonts w:ascii="Times New Roman" w:hAnsi="Times New Roman" w:cs="Times New Roman"/>
          <w:noProof/>
          <w:color w:val="000000"/>
          <w:spacing w:val="4"/>
          <w:sz w:val="24"/>
          <w:szCs w:val="24"/>
          <w:lang w:val="kk-KZ"/>
        </w:rPr>
        <w:t>қарынның қышқыл реакциясын бейтараптайды.</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b/>
          <w:noProof/>
          <w:color w:val="000000"/>
          <w:spacing w:val="2"/>
          <w:sz w:val="24"/>
          <w:szCs w:val="24"/>
          <w:lang w:val="kk-KZ"/>
        </w:rPr>
        <w:t>Триацилглицеролдар гидролизі.</w:t>
      </w:r>
      <w:r w:rsidRPr="00BE79CE">
        <w:rPr>
          <w:rFonts w:ascii="Times New Roman" w:hAnsi="Times New Roman" w:cs="Times New Roman"/>
          <w:noProof/>
          <w:color w:val="000000"/>
          <w:spacing w:val="2"/>
          <w:sz w:val="24"/>
          <w:szCs w:val="24"/>
          <w:lang w:val="kk-KZ"/>
        </w:rPr>
        <w:t xml:space="preserve"> Май түйіршіктерінің сыртына </w:t>
      </w:r>
      <w:r w:rsidRPr="00BE79CE">
        <w:rPr>
          <w:rFonts w:ascii="Times New Roman" w:hAnsi="Times New Roman" w:cs="Times New Roman"/>
          <w:b/>
          <w:noProof/>
          <w:color w:val="000000"/>
          <w:spacing w:val="3"/>
          <w:sz w:val="24"/>
          <w:szCs w:val="24"/>
          <w:lang w:val="kk-KZ"/>
        </w:rPr>
        <w:t xml:space="preserve">колипаза </w:t>
      </w:r>
      <w:r w:rsidRPr="00BE79CE">
        <w:rPr>
          <w:rFonts w:ascii="Times New Roman" w:hAnsi="Times New Roman" w:cs="Times New Roman"/>
          <w:noProof/>
          <w:color w:val="000000"/>
          <w:spacing w:val="3"/>
          <w:sz w:val="24"/>
          <w:szCs w:val="24"/>
          <w:lang w:val="kk-KZ"/>
        </w:rPr>
        <w:t>белогы (М 10 000) тартылады. Сөйтіп сол жерде ұй</w:t>
      </w:r>
      <w:r w:rsidRPr="00BE79CE">
        <w:rPr>
          <w:rFonts w:ascii="Times New Roman" w:hAnsi="Times New Roman" w:cs="Times New Roman"/>
          <w:noProof/>
          <w:color w:val="000000"/>
          <w:spacing w:val="5"/>
          <w:sz w:val="24"/>
          <w:szCs w:val="24"/>
          <w:lang w:val="kk-KZ"/>
        </w:rPr>
        <w:t xml:space="preserve">қы безінің </w:t>
      </w:r>
      <w:r w:rsidRPr="00BE79CE">
        <w:rPr>
          <w:rFonts w:ascii="Times New Roman" w:hAnsi="Times New Roman" w:cs="Times New Roman"/>
          <w:b/>
          <w:noProof/>
          <w:color w:val="000000"/>
          <w:spacing w:val="5"/>
          <w:sz w:val="24"/>
          <w:szCs w:val="24"/>
          <w:lang w:val="kk-KZ"/>
        </w:rPr>
        <w:t>липаза</w:t>
      </w:r>
      <w:r w:rsidRPr="00BE79CE">
        <w:rPr>
          <w:rFonts w:ascii="Times New Roman" w:hAnsi="Times New Roman" w:cs="Times New Roman"/>
          <w:noProof/>
          <w:color w:val="000000"/>
          <w:spacing w:val="5"/>
          <w:sz w:val="24"/>
          <w:szCs w:val="24"/>
          <w:lang w:val="kk-KZ"/>
        </w:rPr>
        <w:t xml:space="preserve"> ферменті де жинақталады. Колипаза қызме</w:t>
      </w:r>
      <w:r w:rsidRPr="00BE79CE">
        <w:rPr>
          <w:rFonts w:ascii="Times New Roman" w:hAnsi="Times New Roman" w:cs="Times New Roman"/>
          <w:noProof/>
          <w:color w:val="000000"/>
          <w:spacing w:val="2"/>
          <w:sz w:val="24"/>
          <w:szCs w:val="24"/>
          <w:lang w:val="kk-KZ"/>
        </w:rPr>
        <w:t xml:space="preserve">ті - молярлық қатынасы 2 : 1 (липаза : колипаза) комплекс түзу </w:t>
      </w:r>
      <w:r w:rsidRPr="00BE79CE">
        <w:rPr>
          <w:rFonts w:ascii="Times New Roman" w:hAnsi="Times New Roman" w:cs="Times New Roman"/>
          <w:noProof/>
          <w:color w:val="000000"/>
          <w:spacing w:val="4"/>
          <w:sz w:val="24"/>
          <w:szCs w:val="24"/>
          <w:lang w:val="kk-KZ"/>
        </w:rPr>
        <w:t>арқылы липаза ферментін активтендіру. Осы кезде рН көрсеткі</w:t>
      </w:r>
      <w:r w:rsidRPr="00BE79CE">
        <w:rPr>
          <w:rFonts w:ascii="Times New Roman" w:hAnsi="Times New Roman" w:cs="Times New Roman"/>
          <w:noProof/>
          <w:color w:val="000000"/>
          <w:spacing w:val="7"/>
          <w:sz w:val="24"/>
          <w:szCs w:val="24"/>
          <w:lang w:val="kk-KZ"/>
        </w:rPr>
        <w:t xml:space="preserve">ші 9-дан 6-ға дейін өзгереді.Бұл липаза ферментінің әсері </w:t>
      </w:r>
      <w:r w:rsidRPr="00BE79CE">
        <w:rPr>
          <w:rFonts w:ascii="Times New Roman" w:hAnsi="Times New Roman" w:cs="Times New Roman"/>
          <w:noProof/>
          <w:color w:val="000000"/>
          <w:spacing w:val="3"/>
          <w:sz w:val="24"/>
          <w:szCs w:val="24"/>
          <w:lang w:val="kk-KZ"/>
        </w:rPr>
        <w:t>үшін ең қолайлы жағдай. Ал колипаза липазаны май түйіршік</w:t>
      </w:r>
      <w:r w:rsidRPr="00BE79CE">
        <w:rPr>
          <w:rFonts w:ascii="Times New Roman" w:hAnsi="Times New Roman" w:cs="Times New Roman"/>
          <w:noProof/>
          <w:color w:val="000000"/>
          <w:spacing w:val="5"/>
          <w:sz w:val="24"/>
          <w:szCs w:val="24"/>
          <w:lang w:val="kk-KZ"/>
        </w:rPr>
        <w:t xml:space="preserve">терінің бетінде ұстап тұрады. Өт қышқылы, колипаза </w:t>
      </w:r>
      <w:r w:rsidRPr="00BE79CE">
        <w:rPr>
          <w:rFonts w:ascii="Times New Roman" w:hAnsi="Times New Roman" w:cs="Times New Roman"/>
          <w:noProof/>
          <w:color w:val="000000"/>
          <w:spacing w:val="5"/>
          <w:sz w:val="24"/>
          <w:szCs w:val="24"/>
          <w:lang w:val="kk-KZ"/>
        </w:rPr>
        <w:lastRenderedPageBreak/>
        <w:t>және ли</w:t>
      </w:r>
      <w:r w:rsidRPr="00BE79CE">
        <w:rPr>
          <w:rFonts w:ascii="Times New Roman" w:hAnsi="Times New Roman" w:cs="Times New Roman"/>
          <w:noProof/>
          <w:color w:val="000000"/>
          <w:spacing w:val="2"/>
          <w:sz w:val="24"/>
          <w:szCs w:val="24"/>
          <w:lang w:val="kk-KZ"/>
        </w:rPr>
        <w:t xml:space="preserve">паза үшеуі өзара әрекеттесіп, үш жақты комплекс түзеді деген </w:t>
      </w:r>
      <w:r w:rsidRPr="00BE79CE">
        <w:rPr>
          <w:rFonts w:ascii="Times New Roman" w:hAnsi="Times New Roman" w:cs="Times New Roman"/>
          <w:noProof/>
          <w:color w:val="000000"/>
          <w:spacing w:val="5"/>
          <w:sz w:val="24"/>
          <w:szCs w:val="24"/>
          <w:lang w:val="kk-KZ"/>
        </w:rPr>
        <w:t>болжам бар. Липаза әсерін күшейту үшін кальций иондары қа</w:t>
      </w:r>
      <w:r w:rsidRPr="00BE79CE">
        <w:rPr>
          <w:rFonts w:ascii="Times New Roman" w:hAnsi="Times New Roman" w:cs="Times New Roman"/>
          <w:noProof/>
          <w:color w:val="000000"/>
          <w:spacing w:val="2"/>
          <w:sz w:val="24"/>
          <w:szCs w:val="24"/>
          <w:lang w:val="kk-KZ"/>
        </w:rPr>
        <w:t>жет.</w:t>
      </w:r>
    </w:p>
    <w:p w:rsidR="00113B76" w:rsidRPr="00BE79CE" w:rsidRDefault="00113B76" w:rsidP="00BE79CE">
      <w:pPr>
        <w:shd w:val="clear" w:color="auto" w:fill="FFFFFF"/>
        <w:tabs>
          <w:tab w:val="num" w:pos="-1080"/>
        </w:tabs>
        <w:spacing w:after="0" w:line="240" w:lineRule="auto"/>
        <w:ind w:firstLine="567"/>
        <w:jc w:val="both"/>
        <w:rPr>
          <w:rFonts w:ascii="Times New Roman" w:hAnsi="Times New Roman" w:cs="Times New Roman"/>
          <w:noProof/>
          <w:color w:val="000000"/>
          <w:spacing w:val="8"/>
          <w:sz w:val="24"/>
          <w:szCs w:val="24"/>
          <w:lang w:val="kk-KZ"/>
        </w:rPr>
      </w:pPr>
      <w:r w:rsidRPr="00BE79CE">
        <w:rPr>
          <w:rFonts w:ascii="Times New Roman" w:hAnsi="Times New Roman" w:cs="Times New Roman"/>
          <w:noProof/>
          <w:color w:val="000000"/>
          <w:spacing w:val="3"/>
          <w:sz w:val="24"/>
          <w:szCs w:val="24"/>
          <w:lang w:val="kk-KZ"/>
        </w:rPr>
        <w:t xml:space="preserve">Ұйқы безінің липаза ферменті триацилглицеролдар құрамындағы </w:t>
      </w:r>
      <w:r w:rsidRPr="00BE79CE">
        <w:rPr>
          <w:rFonts w:ascii="Times New Roman" w:hAnsi="Times New Roman" w:cs="Times New Roman"/>
          <w:noProof/>
          <w:color w:val="000000"/>
          <w:spacing w:val="7"/>
          <w:sz w:val="24"/>
          <w:szCs w:val="24"/>
          <w:lang w:val="kk-KZ"/>
        </w:rPr>
        <w:t xml:space="preserve">негізінен 1 және 3 жағдайдағы май қышқылдарын босатады </w:t>
      </w:r>
      <w:r w:rsidRPr="00BE79CE">
        <w:rPr>
          <w:rFonts w:ascii="Times New Roman" w:hAnsi="Times New Roman" w:cs="Times New Roman"/>
          <w:noProof/>
          <w:color w:val="000000"/>
          <w:spacing w:val="2"/>
          <w:sz w:val="24"/>
          <w:szCs w:val="24"/>
          <w:lang w:val="kk-KZ"/>
        </w:rPr>
        <w:t xml:space="preserve">да, 2-моноацилглицерол түзеді. 2-моноацилглидеролдар гидролизін ұйқы </w:t>
      </w:r>
      <w:r w:rsidRPr="00BE79CE">
        <w:rPr>
          <w:rFonts w:ascii="Times New Roman" w:hAnsi="Times New Roman" w:cs="Times New Roman"/>
          <w:noProof/>
          <w:color w:val="000000"/>
          <w:spacing w:val="8"/>
          <w:sz w:val="24"/>
          <w:szCs w:val="24"/>
          <w:lang w:val="kk-KZ"/>
        </w:rPr>
        <w:t xml:space="preserve">безінің басқа ферменті – </w:t>
      </w:r>
      <w:r w:rsidRPr="00BE79CE">
        <w:rPr>
          <w:rFonts w:ascii="Times New Roman" w:hAnsi="Times New Roman" w:cs="Times New Roman"/>
          <w:b/>
          <w:noProof/>
          <w:color w:val="000000"/>
          <w:spacing w:val="8"/>
          <w:sz w:val="24"/>
          <w:szCs w:val="24"/>
          <w:lang w:val="kk-KZ"/>
        </w:rPr>
        <w:t xml:space="preserve">эфирлік гидролаза </w:t>
      </w:r>
      <w:r w:rsidRPr="00BE79CE">
        <w:rPr>
          <w:rFonts w:ascii="Times New Roman" w:hAnsi="Times New Roman" w:cs="Times New Roman"/>
          <w:noProof/>
          <w:color w:val="000000"/>
          <w:spacing w:val="8"/>
          <w:sz w:val="24"/>
          <w:szCs w:val="24"/>
          <w:lang w:val="kk-KZ"/>
        </w:rPr>
        <w:t>катализдейді.</w:t>
      </w:r>
    </w:p>
    <w:p w:rsidR="00113B76" w:rsidRPr="00BE79CE" w:rsidRDefault="00113B76" w:rsidP="00BE79CE">
      <w:pPr>
        <w:shd w:val="clear" w:color="auto" w:fill="FFFFFF"/>
        <w:tabs>
          <w:tab w:val="num" w:pos="0"/>
        </w:tabs>
        <w:spacing w:after="0" w:line="240" w:lineRule="auto"/>
        <w:jc w:val="center"/>
        <w:rPr>
          <w:rFonts w:ascii="Times New Roman" w:hAnsi="Times New Roman" w:cs="Times New Roman"/>
          <w:noProof/>
          <w:color w:val="000000"/>
          <w:spacing w:val="8"/>
          <w:sz w:val="24"/>
          <w:szCs w:val="24"/>
          <w:lang w:val="kk-KZ"/>
        </w:rPr>
      </w:pPr>
      <w:r w:rsidRPr="00BE79CE">
        <w:rPr>
          <w:rFonts w:ascii="Times New Roman" w:hAnsi="Times New Roman" w:cs="Times New Roman"/>
          <w:noProof/>
          <w:color w:val="000000"/>
          <w:spacing w:val="8"/>
          <w:sz w:val="24"/>
          <w:szCs w:val="24"/>
        </w:rPr>
        <w:drawing>
          <wp:inline distT="0" distB="0" distL="0" distR="0">
            <wp:extent cx="5215255" cy="1196340"/>
            <wp:effectExtent l="19050" t="0" r="4445" b="0"/>
            <wp:docPr id="13" name="Рисунок 13" descr="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8-1"/>
                    <pic:cNvPicPr>
                      <a:picLocks noChangeAspect="1" noChangeArrowheads="1"/>
                    </pic:cNvPicPr>
                  </pic:nvPicPr>
                  <pic:blipFill>
                    <a:blip r:embed="rId13" cstate="print"/>
                    <a:srcRect/>
                    <a:stretch>
                      <a:fillRect/>
                    </a:stretch>
                  </pic:blipFill>
                  <pic:spPr bwMode="auto">
                    <a:xfrm>
                      <a:off x="0" y="0"/>
                      <a:ext cx="5215255" cy="1196340"/>
                    </a:xfrm>
                    <a:prstGeom prst="rect">
                      <a:avLst/>
                    </a:prstGeom>
                    <a:noFill/>
                    <a:ln w="9525">
                      <a:noFill/>
                      <a:miter lim="800000"/>
                      <a:headEnd/>
                      <a:tailEnd/>
                    </a:ln>
                  </pic:spPr>
                </pic:pic>
              </a:graphicData>
            </a:graphic>
          </wp:inline>
        </w:drawing>
      </w:r>
    </w:p>
    <w:p w:rsidR="00113B76" w:rsidRPr="00BE79CE" w:rsidRDefault="00113B76" w:rsidP="00BE79CE">
      <w:pPr>
        <w:spacing w:after="0" w:line="240" w:lineRule="auto"/>
        <w:rPr>
          <w:rFonts w:ascii="Times New Roman" w:hAnsi="Times New Roman" w:cs="Times New Roman"/>
          <w:noProof/>
          <w:color w:val="000000"/>
          <w:spacing w:val="8"/>
          <w:sz w:val="24"/>
          <w:szCs w:val="24"/>
          <w:lang w:val="kk-KZ"/>
        </w:rPr>
      </w:pPr>
      <w:r w:rsidRPr="00BE79CE">
        <w:rPr>
          <w:rFonts w:ascii="Times New Roman" w:hAnsi="Times New Roman" w:cs="Times New Roman"/>
          <w:noProof/>
          <w:color w:val="000000"/>
          <w:spacing w:val="8"/>
          <w:sz w:val="24"/>
          <w:szCs w:val="24"/>
        </w:rPr>
        <w:drawing>
          <wp:inline distT="0" distB="0" distL="0" distR="0">
            <wp:extent cx="5701030" cy="1038860"/>
            <wp:effectExtent l="19050" t="0" r="0" b="0"/>
            <wp:docPr id="14" name="Рисунок 14" descr="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8-2"/>
                    <pic:cNvPicPr>
                      <a:picLocks noChangeAspect="1" noChangeArrowheads="1"/>
                    </pic:cNvPicPr>
                  </pic:nvPicPr>
                  <pic:blipFill>
                    <a:blip r:embed="rId14" cstate="print"/>
                    <a:srcRect/>
                    <a:stretch>
                      <a:fillRect/>
                    </a:stretch>
                  </pic:blipFill>
                  <pic:spPr bwMode="auto">
                    <a:xfrm>
                      <a:off x="0" y="0"/>
                      <a:ext cx="5701030" cy="1038860"/>
                    </a:xfrm>
                    <a:prstGeom prst="rect">
                      <a:avLst/>
                    </a:prstGeom>
                    <a:noFill/>
                    <a:ln w="9525">
                      <a:noFill/>
                      <a:miter lim="800000"/>
                      <a:headEnd/>
                      <a:tailEnd/>
                    </a:ln>
                  </pic:spPr>
                </pic:pic>
              </a:graphicData>
            </a:graphic>
          </wp:inline>
        </w:drawing>
      </w:r>
    </w:p>
    <w:p w:rsidR="00113B76" w:rsidRPr="00BE79CE" w:rsidRDefault="00113B76" w:rsidP="00BE79CE">
      <w:pPr>
        <w:spacing w:after="0" w:line="240" w:lineRule="auto"/>
        <w:rPr>
          <w:rFonts w:ascii="Times New Roman" w:hAnsi="Times New Roman" w:cs="Times New Roman"/>
          <w:noProof/>
          <w:color w:val="000000"/>
          <w:spacing w:val="8"/>
          <w:sz w:val="24"/>
          <w:szCs w:val="24"/>
          <w:lang w:val="kk-KZ"/>
        </w:rPr>
      </w:pPr>
    </w:p>
    <w:p w:rsidR="00113B76" w:rsidRPr="00BE79CE" w:rsidRDefault="00113B76" w:rsidP="00BE79CE">
      <w:pPr>
        <w:spacing w:after="0" w:line="240" w:lineRule="auto"/>
        <w:ind w:firstLine="540"/>
        <w:jc w:val="both"/>
        <w:rPr>
          <w:rFonts w:ascii="Times New Roman" w:hAnsi="Times New Roman" w:cs="Times New Roman"/>
          <w:b/>
          <w:bCs/>
          <w:sz w:val="24"/>
          <w:szCs w:val="24"/>
          <w:lang w:val="kk-KZ"/>
        </w:rPr>
      </w:pPr>
      <w:r w:rsidRPr="00BE79CE">
        <w:rPr>
          <w:rFonts w:ascii="Times New Roman" w:hAnsi="Times New Roman" w:cs="Times New Roman"/>
          <w:b/>
          <w:bCs/>
          <w:sz w:val="24"/>
          <w:szCs w:val="24"/>
          <w:lang w:val="kk-KZ"/>
        </w:rPr>
        <w:t>Бақылау сұрақтары:</w:t>
      </w:r>
    </w:p>
    <w:p w:rsidR="00113B76" w:rsidRPr="00BE79CE" w:rsidRDefault="00113B76" w:rsidP="00BE79CE">
      <w:pPr>
        <w:numPr>
          <w:ilvl w:val="1"/>
          <w:numId w:val="13"/>
        </w:numPr>
        <w:tabs>
          <w:tab w:val="clear" w:pos="1440"/>
          <w:tab w:val="left" w:pos="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Организмде липидтердің қызметі қандай</w:t>
      </w:r>
      <w:r w:rsidRPr="00BE79CE">
        <w:rPr>
          <w:rFonts w:ascii="Times New Roman" w:hAnsi="Times New Roman" w:cs="Times New Roman"/>
          <w:sz w:val="24"/>
          <w:szCs w:val="24"/>
          <w:lang w:val="en-US"/>
        </w:rPr>
        <w:t>?</w:t>
      </w:r>
    </w:p>
    <w:p w:rsidR="00113B76" w:rsidRPr="00BE79CE" w:rsidRDefault="00113B76" w:rsidP="00BE79CE">
      <w:pPr>
        <w:numPr>
          <w:ilvl w:val="1"/>
          <w:numId w:val="13"/>
        </w:numPr>
        <w:tabs>
          <w:tab w:val="clear" w:pos="1440"/>
          <w:tab w:val="left" w:pos="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Липидтердің қорытылуы қай жерден басталады?</w:t>
      </w:r>
    </w:p>
    <w:p w:rsidR="00113B76" w:rsidRPr="00BE79CE" w:rsidRDefault="00113B76" w:rsidP="00BE79CE">
      <w:pPr>
        <w:numPr>
          <w:ilvl w:val="1"/>
          <w:numId w:val="13"/>
        </w:numPr>
        <w:tabs>
          <w:tab w:val="clear" w:pos="1440"/>
          <w:tab w:val="left" w:pos="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Липидтердің қорытылуына қандай ферменттер әсер етеді?.</w:t>
      </w:r>
    </w:p>
    <w:p w:rsidR="00113B76" w:rsidRPr="00BE79CE" w:rsidRDefault="00113B76" w:rsidP="00BE79CE">
      <w:pPr>
        <w:numPr>
          <w:ilvl w:val="1"/>
          <w:numId w:val="13"/>
        </w:numPr>
        <w:tabs>
          <w:tab w:val="clear" w:pos="1440"/>
          <w:tab w:val="left" w:pos="0"/>
        </w:tabs>
        <w:spacing w:after="0" w:line="240" w:lineRule="auto"/>
        <w:ind w:left="0"/>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Күйіс қайыратын малдардағы липидтердің қорытылу ерекшелігі қандай?</w:t>
      </w:r>
    </w:p>
    <w:p w:rsidR="00113B76" w:rsidRPr="00BE79CE" w:rsidRDefault="00113B76" w:rsidP="00BE79CE">
      <w:pPr>
        <w:spacing w:after="0" w:line="240" w:lineRule="auto"/>
        <w:ind w:firstLine="540"/>
        <w:jc w:val="both"/>
        <w:rPr>
          <w:rFonts w:ascii="Times New Roman" w:hAnsi="Times New Roman" w:cs="Times New Roman"/>
          <w:b/>
          <w:bCs/>
          <w:sz w:val="24"/>
          <w:szCs w:val="24"/>
          <w:lang w:val="kk-KZ"/>
        </w:rPr>
      </w:pPr>
    </w:p>
    <w:p w:rsidR="00CB1A1A" w:rsidRDefault="00CB1A1A" w:rsidP="00D656D1">
      <w:pPr>
        <w:shd w:val="clear" w:color="auto" w:fill="FFFFFF"/>
        <w:tabs>
          <w:tab w:val="left" w:pos="3750"/>
        </w:tabs>
        <w:autoSpaceDE w:val="0"/>
        <w:autoSpaceDN w:val="0"/>
        <w:adjustRightInd w:val="0"/>
        <w:jc w:val="both"/>
        <w:rPr>
          <w:rFonts w:ascii="Times New Roman" w:hAnsi="Times New Roman" w:cs="Times New Roman"/>
          <w:b/>
          <w:bCs/>
          <w:sz w:val="24"/>
          <w:szCs w:val="24"/>
          <w:lang w:val="kk-KZ"/>
        </w:rPr>
      </w:pPr>
    </w:p>
    <w:p w:rsidR="00CB1A1A" w:rsidRDefault="00D656D1" w:rsidP="00CB1A1A">
      <w:pPr>
        <w:pStyle w:val="af"/>
        <w:jc w:val="both"/>
        <w:rPr>
          <w:rFonts w:ascii="Times New Roman" w:hAnsi="Times New Roman"/>
          <w:b/>
          <w:sz w:val="24"/>
          <w:szCs w:val="24"/>
          <w:lang w:val="kk-KZ"/>
        </w:rPr>
      </w:pPr>
      <w:r w:rsidRPr="00CB1A1A">
        <w:rPr>
          <w:rFonts w:ascii="Times New Roman" w:hAnsi="Times New Roman"/>
          <w:b/>
          <w:sz w:val="24"/>
          <w:szCs w:val="24"/>
          <w:lang w:val="kk-KZ"/>
        </w:rPr>
        <w:t xml:space="preserve">Дәріс </w:t>
      </w:r>
      <w:r w:rsidRPr="00CB1A1A">
        <w:rPr>
          <w:rFonts w:ascii="Times New Roman" w:hAnsi="Times New Roman"/>
          <w:b/>
          <w:bCs/>
          <w:sz w:val="24"/>
          <w:szCs w:val="24"/>
          <w:lang w:val="kk-KZ"/>
        </w:rPr>
        <w:t>№ 8.</w:t>
      </w:r>
    </w:p>
    <w:p w:rsidR="00D656D1" w:rsidRPr="00CB1A1A" w:rsidRDefault="00D656D1" w:rsidP="00CB1A1A">
      <w:pPr>
        <w:pStyle w:val="af"/>
        <w:jc w:val="both"/>
        <w:rPr>
          <w:rFonts w:ascii="Times New Roman" w:hAnsi="Times New Roman"/>
          <w:b/>
          <w:noProof/>
          <w:color w:val="000000"/>
          <w:sz w:val="24"/>
          <w:szCs w:val="24"/>
          <w:lang w:val="kk-KZ"/>
        </w:rPr>
      </w:pPr>
      <w:r w:rsidRPr="00CB1A1A">
        <w:rPr>
          <w:rFonts w:ascii="Times New Roman" w:hAnsi="Times New Roman"/>
          <w:b/>
          <w:noProof/>
          <w:color w:val="000000"/>
          <w:sz w:val="24"/>
          <w:szCs w:val="24"/>
          <w:lang w:val="kk-KZ"/>
        </w:rPr>
        <w:t xml:space="preserve">Тақырыбы: </w:t>
      </w:r>
      <w:r w:rsidRPr="00CB1A1A">
        <w:rPr>
          <w:rFonts w:ascii="Times New Roman" w:hAnsi="Times New Roman"/>
          <w:b/>
          <w:sz w:val="24"/>
          <w:szCs w:val="24"/>
          <w:lang w:val="kk-KZ"/>
        </w:rPr>
        <w:t>Белоктардың химиялық табиғаты және метаболизмі</w:t>
      </w:r>
    </w:p>
    <w:p w:rsidR="00113B76" w:rsidRPr="00CB1A1A" w:rsidRDefault="00113B76" w:rsidP="00CB1A1A">
      <w:pPr>
        <w:pStyle w:val="af"/>
        <w:jc w:val="both"/>
        <w:rPr>
          <w:rFonts w:ascii="Times New Roman" w:hAnsi="Times New Roman"/>
          <w:b/>
          <w:sz w:val="24"/>
          <w:szCs w:val="24"/>
          <w:lang w:val="kk-KZ"/>
        </w:rPr>
      </w:pPr>
    </w:p>
    <w:p w:rsidR="00113B76" w:rsidRPr="00BE79CE" w:rsidRDefault="00113B76" w:rsidP="00BE79CE">
      <w:pPr>
        <w:spacing w:after="0" w:line="240" w:lineRule="auto"/>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Дәріс жоспары:</w:t>
      </w:r>
    </w:p>
    <w:p w:rsidR="00113B76" w:rsidRPr="00BE79CE" w:rsidRDefault="00113B76" w:rsidP="00BE79C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1. Жалпы түсінік.</w:t>
      </w:r>
    </w:p>
    <w:p w:rsidR="00113B76" w:rsidRPr="00BE79CE" w:rsidRDefault="00113B76" w:rsidP="00BE79C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2. Белок молекуласын полипептидтік тізбек қалыптастырады.</w:t>
      </w:r>
    </w:p>
    <w:p w:rsidR="00113B76" w:rsidRPr="00BE79CE" w:rsidRDefault="00113B76" w:rsidP="00BE79C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3. Белок молекуласының құрылымы.</w:t>
      </w:r>
    </w:p>
    <w:p w:rsidR="00113B76" w:rsidRPr="00BE79CE" w:rsidRDefault="00113B76" w:rsidP="00BE79CE">
      <w:pPr>
        <w:spacing w:after="0" w:line="240" w:lineRule="auto"/>
        <w:jc w:val="both"/>
        <w:rPr>
          <w:rFonts w:ascii="Times New Roman" w:hAnsi="Times New Roman" w:cs="Times New Roman"/>
          <w:noProof/>
          <w:color w:val="000000"/>
          <w:spacing w:val="3"/>
          <w:sz w:val="24"/>
          <w:szCs w:val="24"/>
          <w:lang w:val="kk-KZ"/>
        </w:rPr>
      </w:pPr>
      <w:r w:rsidRPr="00BE79CE">
        <w:rPr>
          <w:rFonts w:ascii="Times New Roman" w:hAnsi="Times New Roman" w:cs="Times New Roman"/>
          <w:noProof/>
          <w:color w:val="000000"/>
          <w:spacing w:val="3"/>
          <w:sz w:val="24"/>
          <w:szCs w:val="24"/>
          <w:lang w:val="kk-KZ"/>
        </w:rPr>
        <w:t>4.Белоктардың және амин қышқылдарының ұлпаларда ыдырауы.</w:t>
      </w:r>
    </w:p>
    <w:p w:rsidR="00113B76" w:rsidRPr="00BE79CE" w:rsidRDefault="00113B76" w:rsidP="00BE79CE">
      <w:pPr>
        <w:spacing w:after="0" w:line="240" w:lineRule="auto"/>
        <w:jc w:val="both"/>
        <w:rPr>
          <w:rFonts w:ascii="Times New Roman" w:hAnsi="Times New Roman" w:cs="Times New Roman"/>
          <w:sz w:val="24"/>
          <w:szCs w:val="24"/>
          <w:lang w:val="kk-KZ"/>
        </w:rPr>
      </w:pPr>
      <w:r w:rsidRPr="00BE79CE">
        <w:rPr>
          <w:rFonts w:ascii="Times New Roman" w:hAnsi="Times New Roman" w:cs="Times New Roman"/>
          <w:noProof/>
          <w:color w:val="000000"/>
          <w:spacing w:val="3"/>
          <w:sz w:val="24"/>
          <w:szCs w:val="24"/>
          <w:lang w:val="kk-KZ"/>
        </w:rPr>
        <w:t>5. Амин қышқылдар метаболизмінің  қорытындысы.</w:t>
      </w:r>
    </w:p>
    <w:p w:rsidR="00CB1A1A" w:rsidRDefault="00CB1A1A" w:rsidP="00BE79CE">
      <w:pPr>
        <w:spacing w:after="0" w:line="240" w:lineRule="auto"/>
        <w:jc w:val="both"/>
        <w:rPr>
          <w:rFonts w:ascii="Times New Roman" w:hAnsi="Times New Roman" w:cs="Times New Roman"/>
          <w:b/>
          <w:sz w:val="24"/>
          <w:szCs w:val="24"/>
          <w:lang w:val="kk-KZ"/>
        </w:rPr>
      </w:pP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b/>
          <w:sz w:val="24"/>
          <w:szCs w:val="24"/>
          <w:lang w:val="kk-KZ"/>
        </w:rPr>
        <w:t>Белок тіршіліктің негізі.</w:t>
      </w:r>
      <w:r w:rsidRPr="00BE79CE">
        <w:rPr>
          <w:rFonts w:ascii="Times New Roman" w:hAnsi="Times New Roman" w:cs="Times New Roman"/>
          <w:sz w:val="24"/>
          <w:szCs w:val="24"/>
          <w:lang w:val="kk-KZ"/>
        </w:rPr>
        <w:t xml:space="preserve"> Оны қазіргі уақытта биология ғылымы жетістіктері толық дәлелдеп отыр. Белок болмаса жер бетінде тіршілік те болмас еді. Белоктың әрбір клетка құрамында болуы, оларды ауыстыруға болмайтыны және өздеріне тән көптеген түрлі қызмет атқаруы осының дәлелі.</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b/>
          <w:sz w:val="24"/>
          <w:szCs w:val="24"/>
          <w:lang w:val="kk-KZ"/>
        </w:rPr>
        <w:t xml:space="preserve">Белоктар - жоғары молекулалы азотты қосылыстар, </w:t>
      </w:r>
      <w:r w:rsidRPr="00BE79CE">
        <w:rPr>
          <w:rFonts w:ascii="Times New Roman" w:hAnsi="Times New Roman" w:cs="Times New Roman"/>
          <w:sz w:val="24"/>
          <w:szCs w:val="24"/>
          <w:lang w:val="kk-KZ"/>
        </w:rPr>
        <w:t>α-амин қышқылдарынан (мономерден) түзілетін күрделі биополимерлер.</w:t>
      </w:r>
    </w:p>
    <w:p w:rsidR="00113B76" w:rsidRPr="00BE79CE" w:rsidRDefault="00113B76" w:rsidP="00CB1A1A">
      <w:pPr>
        <w:spacing w:after="0" w:line="240" w:lineRule="auto"/>
        <w:ind w:firstLine="426"/>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Қазіргі кездегі түсінік бойынша белок дегеніміз – молекула-лық массасы 5000 Да шамасынан артық, кеңістіктік құрылымы бар және организмде белгілі бір қызмет атқаратын полипептид.</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 «Белок» деген термин орыс тілінде жұмыртқаның </w:t>
      </w:r>
      <w:r w:rsidRPr="00BE79CE">
        <w:rPr>
          <w:rFonts w:ascii="Times New Roman" w:hAnsi="Times New Roman" w:cs="Times New Roman"/>
          <w:b/>
          <w:sz w:val="24"/>
          <w:szCs w:val="24"/>
          <w:lang w:val="kk-KZ"/>
        </w:rPr>
        <w:t>ақ уызы (белок)</w:t>
      </w:r>
      <w:r w:rsidRPr="00BE79CE">
        <w:rPr>
          <w:rFonts w:ascii="Times New Roman" w:hAnsi="Times New Roman" w:cs="Times New Roman"/>
          <w:sz w:val="24"/>
          <w:szCs w:val="24"/>
          <w:lang w:val="kk-KZ"/>
        </w:rPr>
        <w:t xml:space="preserve"> деген сөзден шыққан. Жұмыртқаның ақ уызы қыздыру кезінде қатайып, ақ түсті жентекке айналады (неміс тілінде де «Еіwеіss» деген сөз жұмыртқаның ақ уызын білдіреді). Белокқа қатысты</w:t>
      </w:r>
      <w:r w:rsidRPr="00BE79CE">
        <w:rPr>
          <w:rFonts w:ascii="Times New Roman" w:hAnsi="Times New Roman" w:cs="Times New Roman"/>
          <w:b/>
          <w:sz w:val="24"/>
          <w:szCs w:val="24"/>
          <w:lang w:val="kk-KZ"/>
        </w:rPr>
        <w:t xml:space="preserve"> «протеин»</w:t>
      </w:r>
      <w:r w:rsidRPr="00BE79CE">
        <w:rPr>
          <w:rFonts w:ascii="Times New Roman" w:hAnsi="Times New Roman" w:cs="Times New Roman"/>
          <w:sz w:val="24"/>
          <w:szCs w:val="24"/>
          <w:lang w:val="kk-KZ"/>
        </w:rPr>
        <w:t xml:space="preserve"> (грек тілінде «рrоtеіоs» деген сөзден шыққан) деген термин де қолданылады. </w:t>
      </w:r>
      <w:r w:rsidRPr="00BE79CE">
        <w:rPr>
          <w:rFonts w:ascii="Times New Roman" w:hAnsi="Times New Roman" w:cs="Times New Roman"/>
          <w:sz w:val="24"/>
          <w:szCs w:val="24"/>
          <w:lang w:val="kk-KZ"/>
        </w:rPr>
        <w:lastRenderedPageBreak/>
        <w:t>Ол алғашқы, аса маңызды деген мағынаны білдіреді. Бұл мағына да тіршілік процесінде белоктың аса маңызды екенін көрсетеді.</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b/>
          <w:sz w:val="24"/>
          <w:szCs w:val="24"/>
          <w:lang w:val="kk-KZ"/>
        </w:rPr>
        <w:t>И.П. Павловтың,</w:t>
      </w:r>
      <w:r w:rsidRPr="00BE79CE">
        <w:rPr>
          <w:rFonts w:ascii="Times New Roman" w:hAnsi="Times New Roman" w:cs="Times New Roman"/>
          <w:sz w:val="24"/>
          <w:szCs w:val="24"/>
          <w:lang w:val="kk-KZ"/>
        </w:rPr>
        <w:t xml:space="preserve"> әсіресе белоктардың ферменттік табиғатын анықтаған </w:t>
      </w:r>
      <w:r w:rsidRPr="00BE79CE">
        <w:rPr>
          <w:rFonts w:ascii="Times New Roman" w:hAnsi="Times New Roman" w:cs="Times New Roman"/>
          <w:b/>
          <w:sz w:val="24"/>
          <w:szCs w:val="24"/>
          <w:lang w:val="kk-KZ"/>
        </w:rPr>
        <w:t>Дж. Самнердің</w:t>
      </w:r>
      <w:r w:rsidRPr="00BE79CE">
        <w:rPr>
          <w:rFonts w:ascii="Times New Roman" w:hAnsi="Times New Roman" w:cs="Times New Roman"/>
          <w:sz w:val="24"/>
          <w:szCs w:val="24"/>
          <w:lang w:val="kk-KZ"/>
        </w:rPr>
        <w:t xml:space="preserve"> (1926 ж.), </w:t>
      </w:r>
      <w:r w:rsidRPr="00BE79CE">
        <w:rPr>
          <w:rFonts w:ascii="Times New Roman" w:hAnsi="Times New Roman" w:cs="Times New Roman"/>
          <w:b/>
          <w:sz w:val="24"/>
          <w:szCs w:val="24"/>
          <w:lang w:val="kk-KZ"/>
        </w:rPr>
        <w:t>Дж.Нортроптың (</w:t>
      </w:r>
      <w:r w:rsidRPr="00BE79CE">
        <w:rPr>
          <w:rFonts w:ascii="Times New Roman" w:hAnsi="Times New Roman" w:cs="Times New Roman"/>
          <w:sz w:val="24"/>
          <w:szCs w:val="24"/>
          <w:lang w:val="kk-KZ"/>
        </w:rPr>
        <w:t xml:space="preserve">1930) бағалы жұмыстарынан кейін белоктарды зерттеу кең көлемде қолға алынды. Белоктар биохимиясында </w:t>
      </w:r>
      <w:r w:rsidRPr="00BE79CE">
        <w:rPr>
          <w:rFonts w:ascii="Times New Roman" w:hAnsi="Times New Roman" w:cs="Times New Roman"/>
          <w:b/>
          <w:sz w:val="24"/>
          <w:szCs w:val="24"/>
          <w:lang w:val="kk-KZ"/>
        </w:rPr>
        <w:t>Ф. Сенгер</w:t>
      </w:r>
      <w:r w:rsidRPr="00BE79CE">
        <w:rPr>
          <w:rFonts w:ascii="Times New Roman" w:hAnsi="Times New Roman" w:cs="Times New Roman"/>
          <w:sz w:val="24"/>
          <w:szCs w:val="24"/>
          <w:lang w:val="kk-KZ"/>
        </w:rPr>
        <w:t xml:space="preserve"> ашқан жаңалық (1953) дәуірлік құбылыс болды. Ол полипептид тізбегіндегі амин қышқылдарының әрқашанда белгілі бір рет бойынша байланысатынын анықтады.</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Белоктардың ең қарапайым құрамына мынадай элементтер кіреді (% есебімен): көміртегі 50—54; оттегі 21,5—23,5; сутегі 6,5—7,3; азот 15,0—17,6; күкірт 0,3—2,5.</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Белоктар құрамындағы азот мөлшері тұрақты және ол құрғақ массасы бойынша алғанда орта есеппен барлық элементтердің 16 пайыз мөлшерінде. Сондықтан белгілі бір биологиялық материалдағы белок мөлшерін анықтау үшін, ондағы азот мөлшерін анықтап, ол шаманы 6,25 санына көбейтеді (100: 16 = 6,25).</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Мысалы, әр түрлі жануарлардың жас ұлпасында мынадай мөлшерде белок болатыны анықталған (% есебімен): бұлшық етте-18-23, өкпеде 14-15, бауырда 18-19, теріде 16-17, жүректе 16-18, мида 7-9.</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Пептидтік байланыс</w:t>
      </w:r>
    </w:p>
    <w:p w:rsidR="00113B76" w:rsidRPr="00BE79CE" w:rsidRDefault="00113B76" w:rsidP="00CB1A1A">
      <w:pPr>
        <w:spacing w:after="0" w:line="240" w:lineRule="auto"/>
        <w:ind w:firstLine="426"/>
        <w:jc w:val="center"/>
        <w:rPr>
          <w:rFonts w:ascii="Times New Roman" w:hAnsi="Times New Roman" w:cs="Times New Roman"/>
          <w:sz w:val="24"/>
          <w:szCs w:val="24"/>
          <w:lang w:val="kk-KZ"/>
        </w:rPr>
      </w:pPr>
      <w:r w:rsidRPr="00BE79CE">
        <w:rPr>
          <w:rFonts w:ascii="Times New Roman" w:hAnsi="Times New Roman" w:cs="Times New Roman"/>
          <w:noProof/>
          <w:sz w:val="24"/>
          <w:szCs w:val="24"/>
        </w:rPr>
        <w:drawing>
          <wp:inline distT="0" distB="0" distL="0" distR="0">
            <wp:extent cx="5057140" cy="1140460"/>
            <wp:effectExtent l="19050" t="0" r="0" b="0"/>
            <wp:docPr id="17" name="Рисунок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pic:cNvPicPr>
                      <a:picLocks noChangeAspect="1" noChangeArrowheads="1"/>
                    </pic:cNvPicPr>
                  </pic:nvPicPr>
                  <pic:blipFill>
                    <a:blip r:embed="rId15" cstate="print"/>
                    <a:srcRect/>
                    <a:stretch>
                      <a:fillRect/>
                    </a:stretch>
                  </pic:blipFill>
                  <pic:spPr bwMode="auto">
                    <a:xfrm>
                      <a:off x="0" y="0"/>
                      <a:ext cx="5057140" cy="1140460"/>
                    </a:xfrm>
                    <a:prstGeom prst="rect">
                      <a:avLst/>
                    </a:prstGeom>
                    <a:noFill/>
                    <a:ln w="9525">
                      <a:noFill/>
                      <a:miter lim="800000"/>
                      <a:headEnd/>
                      <a:tailEnd/>
                    </a:ln>
                  </pic:spPr>
                </pic:pic>
              </a:graphicData>
            </a:graphic>
          </wp:inline>
        </w:drawing>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           Бірінші, N-соңғы            Екінші амин         Үшінші амин                        С-соңғы</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         амин қышқылының       қышқылының        қышқылының              амин қышқылының   </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               қалдығы </w:t>
      </w:r>
      <w:r w:rsidRPr="00BE79CE">
        <w:rPr>
          <w:rFonts w:ascii="Times New Roman" w:hAnsi="Times New Roman" w:cs="Times New Roman"/>
          <w:sz w:val="24"/>
          <w:szCs w:val="24"/>
          <w:lang w:val="kk-KZ"/>
        </w:rPr>
        <w:tab/>
      </w:r>
      <w:r w:rsidRPr="00BE79CE">
        <w:rPr>
          <w:rFonts w:ascii="Times New Roman" w:hAnsi="Times New Roman" w:cs="Times New Roman"/>
          <w:sz w:val="24"/>
          <w:szCs w:val="24"/>
          <w:lang w:val="kk-KZ"/>
        </w:rPr>
        <w:tab/>
        <w:t xml:space="preserve">      қалдығы</w:t>
      </w:r>
      <w:r w:rsidRPr="00BE79CE">
        <w:rPr>
          <w:rFonts w:ascii="Times New Roman" w:hAnsi="Times New Roman" w:cs="Times New Roman"/>
          <w:sz w:val="24"/>
          <w:szCs w:val="24"/>
          <w:lang w:val="kk-KZ"/>
        </w:rPr>
        <w:tab/>
        <w:t xml:space="preserve">          қалдығы</w:t>
      </w:r>
      <w:r w:rsidRPr="00BE79CE">
        <w:rPr>
          <w:rFonts w:ascii="Times New Roman" w:hAnsi="Times New Roman" w:cs="Times New Roman"/>
          <w:sz w:val="24"/>
          <w:szCs w:val="24"/>
          <w:lang w:val="kk-KZ"/>
        </w:rPr>
        <w:tab/>
      </w:r>
      <w:r w:rsidRPr="00BE79CE">
        <w:rPr>
          <w:rFonts w:ascii="Times New Roman" w:hAnsi="Times New Roman" w:cs="Times New Roman"/>
          <w:sz w:val="24"/>
          <w:szCs w:val="24"/>
          <w:lang w:val="kk-KZ"/>
        </w:rPr>
        <w:tab/>
        <w:t xml:space="preserve">                қалдығы</w:t>
      </w: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p>
    <w:p w:rsidR="00113B76" w:rsidRPr="00BE79CE" w:rsidRDefault="00113B76" w:rsidP="00CB1A1A">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Полипептидтік құрылым схемасынан көрініп тұрғанындай, оның тізбегі бос амин тобы бар (оны </w:t>
      </w:r>
      <w:r w:rsidRPr="00BE79CE">
        <w:rPr>
          <w:rFonts w:ascii="Times New Roman" w:hAnsi="Times New Roman" w:cs="Times New Roman"/>
          <w:b/>
          <w:sz w:val="24"/>
          <w:szCs w:val="24"/>
          <w:lang w:val="kk-KZ"/>
        </w:rPr>
        <w:t>N-соңғы деп атайды</w:t>
      </w:r>
      <w:r w:rsidRPr="00BE79CE">
        <w:rPr>
          <w:rFonts w:ascii="Times New Roman" w:hAnsi="Times New Roman" w:cs="Times New Roman"/>
          <w:sz w:val="24"/>
          <w:szCs w:val="24"/>
          <w:lang w:val="kk-KZ"/>
        </w:rPr>
        <w:t>) амин қышқылынан басталады да, бос карбоксил тобы бар амин қышқылымен аяқталады (</w:t>
      </w:r>
      <w:r w:rsidRPr="00BE79CE">
        <w:rPr>
          <w:rFonts w:ascii="Times New Roman" w:hAnsi="Times New Roman" w:cs="Times New Roman"/>
          <w:b/>
          <w:sz w:val="24"/>
          <w:szCs w:val="24"/>
          <w:lang w:val="kk-KZ"/>
        </w:rPr>
        <w:t>С-соңғы амин қышқылы</w:t>
      </w:r>
      <w:r w:rsidRPr="00BE79CE">
        <w:rPr>
          <w:rFonts w:ascii="Times New Roman" w:hAnsi="Times New Roman" w:cs="Times New Roman"/>
          <w:sz w:val="24"/>
          <w:szCs w:val="24"/>
          <w:lang w:val="kk-KZ"/>
        </w:rPr>
        <w:t>).</w:t>
      </w:r>
    </w:p>
    <w:p w:rsidR="00113B76" w:rsidRPr="00BE79CE" w:rsidRDefault="00113B76" w:rsidP="00CB1A1A">
      <w:pPr>
        <w:spacing w:after="0" w:line="240" w:lineRule="auto"/>
        <w:ind w:firstLine="426"/>
        <w:jc w:val="both"/>
        <w:rPr>
          <w:rFonts w:ascii="Times New Roman" w:hAnsi="Times New Roman" w:cs="Times New Roman"/>
          <w:b/>
          <w:sz w:val="24"/>
          <w:szCs w:val="24"/>
          <w:lang w:val="kk-KZ"/>
        </w:rPr>
      </w:pPr>
      <w:r w:rsidRPr="00BE79CE">
        <w:rPr>
          <w:rFonts w:ascii="Times New Roman" w:hAnsi="Times New Roman" w:cs="Times New Roman"/>
          <w:sz w:val="24"/>
          <w:szCs w:val="24"/>
          <w:lang w:val="kk-KZ"/>
        </w:rPr>
        <w:t xml:space="preserve">Белок молекуласының әрбір полипептид тізбегі клеткада организмнің генетикалық мәліметіне сәйкес және </w:t>
      </w:r>
      <w:r w:rsidRPr="00BE79CE">
        <w:rPr>
          <w:rFonts w:ascii="Times New Roman" w:hAnsi="Times New Roman" w:cs="Times New Roman"/>
          <w:b/>
          <w:sz w:val="24"/>
          <w:szCs w:val="24"/>
          <w:lang w:val="kk-KZ"/>
        </w:rPr>
        <w:t>генетиканың заңы бойынша «бір генге - бір полипептид тізбегі» деген ереже бойынша синтезделеді.</w:t>
      </w:r>
    </w:p>
    <w:p w:rsidR="00CB1A1A" w:rsidRDefault="00CB1A1A" w:rsidP="00CB1A1A">
      <w:pPr>
        <w:spacing w:line="206" w:lineRule="auto"/>
        <w:ind w:firstLine="426"/>
        <w:jc w:val="both"/>
        <w:rPr>
          <w:rFonts w:ascii="Times New Roman" w:hAnsi="Times New Roman" w:cs="Times New Roman"/>
          <w:b/>
          <w:bCs/>
          <w:sz w:val="24"/>
          <w:szCs w:val="24"/>
          <w:lang w:val="kk-KZ"/>
        </w:rPr>
      </w:pPr>
    </w:p>
    <w:p w:rsidR="00CB1A1A" w:rsidRPr="00CB1A1A" w:rsidRDefault="00CB1A1A" w:rsidP="00CB1A1A">
      <w:pPr>
        <w:spacing w:line="206" w:lineRule="auto"/>
        <w:ind w:firstLine="426"/>
        <w:jc w:val="both"/>
        <w:rPr>
          <w:rFonts w:ascii="Times New Roman" w:hAnsi="Times New Roman" w:cs="Times New Roman"/>
          <w:b/>
          <w:bCs/>
          <w:sz w:val="24"/>
          <w:szCs w:val="24"/>
          <w:lang w:val="kk-KZ"/>
        </w:rPr>
      </w:pPr>
    </w:p>
    <w:p w:rsidR="00CB1A1A" w:rsidRPr="00CB1A1A" w:rsidRDefault="00213D31" w:rsidP="00CB1A1A">
      <w:pPr>
        <w:spacing w:line="206" w:lineRule="auto"/>
        <w:ind w:firstLine="426"/>
        <w:jc w:val="both"/>
        <w:rPr>
          <w:rFonts w:ascii="Times New Roman" w:hAnsi="Times New Roman" w:cs="Times New Roman"/>
          <w:b/>
          <w:sz w:val="24"/>
          <w:szCs w:val="24"/>
          <w:lang w:val="kk-KZ"/>
        </w:rPr>
      </w:pPr>
      <w:r w:rsidRPr="00CB1A1A">
        <w:rPr>
          <w:rFonts w:ascii="Times New Roman" w:eastAsia="Times New Roman" w:hAnsi="Times New Roman" w:cs="Times New Roman"/>
          <w:b/>
          <w:bCs/>
          <w:sz w:val="24"/>
          <w:szCs w:val="24"/>
          <w:lang w:val="kk-KZ"/>
        </w:rPr>
        <w:t>№ 9.</w:t>
      </w:r>
      <w:r w:rsidRPr="00CB1A1A">
        <w:rPr>
          <w:rFonts w:ascii="Times New Roman" w:hAnsi="Times New Roman" w:cs="Times New Roman"/>
          <w:b/>
          <w:bCs/>
          <w:color w:val="000000"/>
          <w:sz w:val="24"/>
          <w:szCs w:val="24"/>
          <w:lang w:val="kk-KZ"/>
        </w:rPr>
        <w:t xml:space="preserve"> Дәріс .</w:t>
      </w:r>
    </w:p>
    <w:p w:rsidR="004D2B3D" w:rsidRPr="004D2B3D" w:rsidRDefault="00213D31" w:rsidP="00CB1A1A">
      <w:pPr>
        <w:spacing w:line="206" w:lineRule="auto"/>
        <w:ind w:firstLine="426"/>
        <w:jc w:val="both"/>
        <w:rPr>
          <w:rFonts w:ascii="Times New Roman" w:hAnsi="Times New Roman" w:cs="Times New Roman"/>
          <w:b/>
          <w:sz w:val="20"/>
          <w:szCs w:val="20"/>
          <w:lang w:val="kk-KZ"/>
        </w:rPr>
      </w:pPr>
      <w:r w:rsidRPr="00CB1A1A">
        <w:rPr>
          <w:rFonts w:ascii="Times New Roman" w:hAnsi="Times New Roman" w:cs="Times New Roman"/>
          <w:b/>
          <w:noProof/>
          <w:color w:val="000000"/>
          <w:sz w:val="24"/>
          <w:szCs w:val="24"/>
          <w:lang w:val="kk-KZ"/>
        </w:rPr>
        <w:t xml:space="preserve">Тақырыбы: </w:t>
      </w:r>
      <w:r w:rsidR="004D2B3D" w:rsidRPr="004D2B3D">
        <w:rPr>
          <w:rFonts w:ascii="Times New Roman" w:hAnsi="Times New Roman" w:cs="Times New Roman"/>
          <w:b/>
          <w:sz w:val="20"/>
          <w:szCs w:val="20"/>
          <w:lang w:val="kk-KZ"/>
        </w:rPr>
        <w:t>Белок биосинтезі және оның негізгі кезеңдері. Белок биосинтезінің реттелуі.</w:t>
      </w:r>
    </w:p>
    <w:p w:rsidR="004D2B3D" w:rsidRPr="004D2B3D" w:rsidRDefault="004D2B3D" w:rsidP="00CB1A1A">
      <w:pPr>
        <w:ind w:firstLine="426"/>
        <w:rPr>
          <w:rFonts w:ascii="Times New Roman" w:hAnsi="Times New Roman" w:cs="Times New Roman"/>
          <w:sz w:val="20"/>
          <w:szCs w:val="20"/>
          <w:lang w:val="kk-KZ"/>
        </w:rPr>
      </w:pPr>
      <w:r w:rsidRPr="004D2B3D">
        <w:rPr>
          <w:rFonts w:ascii="Times New Roman" w:hAnsi="Times New Roman" w:cs="Times New Roman"/>
          <w:b/>
          <w:sz w:val="20"/>
          <w:szCs w:val="20"/>
          <w:lang w:val="kk-KZ"/>
        </w:rPr>
        <w:t>Дәріс жоспары:</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1.Амин қышқылдарының активтенуі және аминоацил- тРНҚ түзілуі.</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2.Рибосома мен мРНҚ-дан белок синтездеуші комплекстің түзілуі.</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3.Полипептидтік тізбектің синтезі (трансляция).</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4.Белоктың кеңістіктік  құрылымының (конформацияның) қалыптасуы.</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5.Белок биосинтезінің реттелуі.</w:t>
      </w:r>
    </w:p>
    <w:p w:rsidR="004D2B3D" w:rsidRPr="004D2B3D" w:rsidRDefault="004D2B3D" w:rsidP="004D2B3D">
      <w:pPr>
        <w:rPr>
          <w:rFonts w:ascii="Times New Roman" w:hAnsi="Times New Roman" w:cs="Times New Roman"/>
          <w:sz w:val="20"/>
          <w:szCs w:val="20"/>
          <w:lang w:val="kk-KZ"/>
        </w:rPr>
      </w:pPr>
      <w:r w:rsidRPr="004D2B3D">
        <w:rPr>
          <w:rFonts w:ascii="Times New Roman" w:hAnsi="Times New Roman" w:cs="Times New Roman"/>
          <w:sz w:val="20"/>
          <w:szCs w:val="20"/>
          <w:lang w:val="kk-KZ"/>
        </w:rPr>
        <w:t>6.Секреторлық белоктар синтезінің ерекшелігі.</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lastRenderedPageBreak/>
        <w:t>Клеткада белоктың синтезделуі өте күрделі де, көп сатылы процесс. Қазіргі кезде белок синтезінің өте нәзік механизмі анықталған. Теория жүзінде, мысалы, 12 амин қышқылының өзі ғана кезектесе қосылысып, ақыл жетпейтіндей 10</w:t>
      </w:r>
      <w:r w:rsidRPr="004D2B3D">
        <w:rPr>
          <w:rFonts w:ascii="Times New Roman" w:hAnsi="Times New Roman" w:cs="Times New Roman"/>
          <w:sz w:val="20"/>
          <w:szCs w:val="20"/>
          <w:vertAlign w:val="superscript"/>
          <w:lang w:val="kk-KZ"/>
        </w:rPr>
        <w:t>30</w:t>
      </w:r>
      <w:r w:rsidRPr="004D2B3D">
        <w:rPr>
          <w:rFonts w:ascii="Times New Roman" w:hAnsi="Times New Roman" w:cs="Times New Roman"/>
          <w:sz w:val="20"/>
          <w:szCs w:val="20"/>
          <w:lang w:val="kk-KZ"/>
        </w:rPr>
        <w:t xml:space="preserve"> мөлшерінде алуан түрлі белок молекулаларын құрастырады. Мұндай санның қанша екенін атап айтудың өзі мүмкін емес. Іс жүзінде клеткада белоктың синтезделуі қалай болса солай тәртіпсіз жүрмейді, ол процесс генетикалық информацияға сәйкес, қатал тәртіппен заңды түрде жүреді екен.</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Синтезделетін әр белок клетканың мұқтажын өтеу үшін түзілетіні және дені таза организмде белгілі бір биологиялық қызмет атқаратыны анықталды.</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Белок биосинтезі үшін қандай компоненттер қажет? Ол үшін: барлық 20 амин қышқылы, АТФ, ГТФ, магний иондары, әр түрлі ферменттер, тРНҚ, мРНҚ барлық түрі, рибосомалар, инициация факторы, элонгация және терминация факторлары, т. с. с. қажет.</w:t>
      </w:r>
    </w:p>
    <w:p w:rsidR="004D2B3D" w:rsidRPr="004D2B3D" w:rsidRDefault="004D2B3D" w:rsidP="00CB1A1A">
      <w:pPr>
        <w:spacing w:line="22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 xml:space="preserve">Белоктың синтезделу процесін шамамен негізгі төрт кезеңге бөлуге болады. </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Олар: 1) амин қышқылдарының активтенуі және аминоацил-тРНҚ түзілуі; 2) белок синтездеуші комплекстің - рибосомалар мен мРНҚ-дан құралған комплекстің түзілуі; 3) полипептидтік тізбектің синтезделуі (трансляция); 4) белоктың кеңістіктік құрылымының (конформацияның) түзілуі.</w:t>
      </w:r>
    </w:p>
    <w:p w:rsidR="004D2B3D" w:rsidRPr="004D2B3D" w:rsidRDefault="004D2B3D" w:rsidP="00CB1A1A">
      <w:pPr>
        <w:spacing w:line="21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Белоктың синтезделу процесі, әдетте, амин кышқылдарының активтенуінен басталады. Олардың активтенуі АТФ энергиясының есебінен және магний иондарының қатысуымен жүреді. Дипептидтік комбинация түзілу үшін орта есеппен 2-3 ккал/моль энергия кажет. Амин қышқылдары карбоксил тобы бойынша амино-ациладенилаттар түзіп, активтенеді:</w:t>
      </w:r>
    </w:p>
    <w:p w:rsidR="004D2B3D" w:rsidRPr="004D2B3D" w:rsidRDefault="004D2B3D" w:rsidP="00CB1A1A">
      <w:pPr>
        <w:spacing w:line="218" w:lineRule="auto"/>
        <w:ind w:firstLine="426"/>
        <w:jc w:val="center"/>
        <w:rPr>
          <w:rFonts w:ascii="Times New Roman" w:hAnsi="Times New Roman" w:cs="Times New Roman"/>
          <w:sz w:val="20"/>
          <w:szCs w:val="20"/>
          <w:lang w:val="kk-KZ"/>
        </w:rPr>
      </w:pPr>
      <w:r w:rsidRPr="004D2B3D">
        <w:rPr>
          <w:rFonts w:ascii="Times New Roman" w:hAnsi="Times New Roman" w:cs="Times New Roman"/>
          <w:noProof/>
          <w:sz w:val="20"/>
          <w:szCs w:val="20"/>
        </w:rPr>
        <w:drawing>
          <wp:inline distT="0" distB="0" distL="0" distR="0">
            <wp:extent cx="4706620" cy="631825"/>
            <wp:effectExtent l="19050" t="0" r="0" b="0"/>
            <wp:docPr id="1" name="Рисунок 2"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0"/>
                    <pic:cNvPicPr>
                      <a:picLocks noChangeAspect="1" noChangeArrowheads="1"/>
                    </pic:cNvPicPr>
                  </pic:nvPicPr>
                  <pic:blipFill>
                    <a:blip r:embed="rId16"/>
                    <a:srcRect/>
                    <a:stretch>
                      <a:fillRect/>
                    </a:stretch>
                  </pic:blipFill>
                  <pic:spPr bwMode="auto">
                    <a:xfrm>
                      <a:off x="0" y="0"/>
                      <a:ext cx="4706620" cy="631825"/>
                    </a:xfrm>
                    <a:prstGeom prst="rect">
                      <a:avLst/>
                    </a:prstGeom>
                    <a:noFill/>
                    <a:ln w="9525">
                      <a:noFill/>
                      <a:miter lim="800000"/>
                      <a:headEnd/>
                      <a:tailEnd/>
                    </a:ln>
                  </pic:spPr>
                </pic:pic>
              </a:graphicData>
            </a:graphic>
          </wp:inline>
        </w:drawing>
      </w:r>
    </w:p>
    <w:p w:rsidR="004D2B3D" w:rsidRPr="004D2B3D" w:rsidRDefault="004D2B3D" w:rsidP="00CB1A1A">
      <w:pPr>
        <w:spacing w:line="218" w:lineRule="auto"/>
        <w:ind w:firstLine="426"/>
        <w:jc w:val="center"/>
        <w:rPr>
          <w:rFonts w:ascii="Times New Roman" w:hAnsi="Times New Roman" w:cs="Times New Roman"/>
          <w:sz w:val="20"/>
          <w:szCs w:val="20"/>
          <w:lang w:val="kk-KZ"/>
        </w:rPr>
      </w:pPr>
      <w:r w:rsidRPr="004D2B3D">
        <w:rPr>
          <w:rFonts w:ascii="Times New Roman" w:hAnsi="Times New Roman" w:cs="Times New Roman"/>
          <w:sz w:val="20"/>
          <w:szCs w:val="20"/>
          <w:lang w:val="kk-KZ"/>
        </w:rPr>
        <w:t>Амин қышқылы</w:t>
      </w: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t xml:space="preserve">      Аминоациладенилат</w:t>
      </w:r>
    </w:p>
    <w:p w:rsidR="004D2B3D" w:rsidRPr="004D2B3D" w:rsidRDefault="004D2B3D" w:rsidP="00CB1A1A">
      <w:pPr>
        <w:spacing w:line="218"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r>
      <w:r w:rsidRPr="004D2B3D">
        <w:rPr>
          <w:rFonts w:ascii="Times New Roman" w:hAnsi="Times New Roman" w:cs="Times New Roman"/>
          <w:sz w:val="20"/>
          <w:szCs w:val="20"/>
          <w:lang w:val="kk-KZ"/>
        </w:rPr>
        <w:tab/>
        <w:t>(активтенген амин қышқылы)</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 xml:space="preserve">Бұл реакцияда пирофосфат жоғары энергиялы қосылыс ретінде қатысады. Оның </w:t>
      </w:r>
      <w:r w:rsidRPr="004D2B3D">
        <w:rPr>
          <w:rFonts w:ascii="Times New Roman" w:hAnsi="Times New Roman" w:cs="Times New Roman"/>
          <w:b/>
          <w:sz w:val="20"/>
          <w:szCs w:val="20"/>
          <w:lang w:val="kk-KZ"/>
        </w:rPr>
        <w:t>пирофосфатаза</w:t>
      </w:r>
      <w:r w:rsidRPr="004D2B3D">
        <w:rPr>
          <w:rFonts w:ascii="Times New Roman" w:hAnsi="Times New Roman" w:cs="Times New Roman"/>
          <w:sz w:val="20"/>
          <w:szCs w:val="20"/>
          <w:lang w:val="kk-KZ"/>
        </w:rPr>
        <w:t xml:space="preserve"> көмегімен экзергоникалық гидролизі, реакцияны солдан оңға қарай термодинамикалық жылжуын энегриямен қамтамассыз етеді.</w:t>
      </w:r>
    </w:p>
    <w:p w:rsidR="004D2B3D" w:rsidRPr="004D2B3D" w:rsidRDefault="004D2B3D" w:rsidP="00CB1A1A">
      <w:pPr>
        <w:spacing w:line="216"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Е.coli клеткасында белок синтездеуші комплекстің түзілуі үшін керек компоненттер: мРНҚ, 30S және 50S рибосома суббөліктері, рибосомалар, инициациялаушы аминоацил-тРНҚ.</w:t>
      </w:r>
    </w:p>
    <w:p w:rsidR="004D2B3D" w:rsidRPr="004D2B3D" w:rsidRDefault="004D2B3D" w:rsidP="00CB1A1A">
      <w:pPr>
        <w:spacing w:line="216" w:lineRule="auto"/>
        <w:ind w:firstLine="426"/>
        <w:jc w:val="both"/>
        <w:rPr>
          <w:rFonts w:ascii="Times New Roman" w:hAnsi="Times New Roman" w:cs="Times New Roman"/>
          <w:b/>
          <w:sz w:val="20"/>
          <w:szCs w:val="20"/>
          <w:lang w:val="kk-KZ"/>
        </w:rPr>
      </w:pPr>
      <w:r w:rsidRPr="004D2B3D">
        <w:rPr>
          <w:rFonts w:ascii="Times New Roman" w:hAnsi="Times New Roman" w:cs="Times New Roman"/>
          <w:sz w:val="20"/>
          <w:szCs w:val="20"/>
          <w:lang w:val="kk-KZ"/>
        </w:rPr>
        <w:t xml:space="preserve">мРНҚ молекуласы алғашында рибосоманың кіші 30S суббөлігімен байланысады (13.7.2.), бұдан кейін оған инициациялаушы аминоацил-тРНҚ қосылады. Прокариот клеткаларында инициациялаушы болып </w:t>
      </w:r>
      <w:r w:rsidRPr="004D2B3D">
        <w:rPr>
          <w:rFonts w:ascii="Times New Roman" w:hAnsi="Times New Roman" w:cs="Times New Roman"/>
          <w:b/>
          <w:sz w:val="20"/>
          <w:szCs w:val="20"/>
          <w:lang w:val="kk-KZ"/>
        </w:rPr>
        <w:t>N-формилметионил-тРНҚ</w:t>
      </w:r>
      <w:r w:rsidRPr="004D2B3D">
        <w:rPr>
          <w:rFonts w:ascii="Times New Roman" w:hAnsi="Times New Roman" w:cs="Times New Roman"/>
          <w:b/>
          <w:sz w:val="20"/>
          <w:szCs w:val="20"/>
          <w:vertAlign w:val="superscript"/>
          <w:lang w:val="kk-KZ"/>
        </w:rPr>
        <w:t>fМет</w:t>
      </w:r>
      <w:r w:rsidRPr="004D2B3D">
        <w:rPr>
          <w:rFonts w:ascii="Times New Roman" w:hAnsi="Times New Roman" w:cs="Times New Roman"/>
          <w:b/>
          <w:sz w:val="20"/>
          <w:szCs w:val="20"/>
          <w:lang w:val="kk-KZ"/>
        </w:rPr>
        <w:t xml:space="preserve"> саналады (қысқаша Мет-тРНҚ</w:t>
      </w:r>
      <w:r w:rsidRPr="004D2B3D">
        <w:rPr>
          <w:rFonts w:ascii="Times New Roman" w:hAnsi="Times New Roman" w:cs="Times New Roman"/>
          <w:b/>
          <w:sz w:val="20"/>
          <w:szCs w:val="20"/>
          <w:vertAlign w:val="superscript"/>
          <w:lang w:val="kk-KZ"/>
        </w:rPr>
        <w:t>f Мет</w:t>
      </w:r>
      <w:r w:rsidRPr="004D2B3D">
        <w:rPr>
          <w:rFonts w:ascii="Times New Roman" w:hAnsi="Times New Roman" w:cs="Times New Roman"/>
          <w:b/>
          <w:sz w:val="20"/>
          <w:szCs w:val="20"/>
          <w:lang w:val="kk-KZ"/>
        </w:rPr>
        <w:t>).</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N-формилметионил-тРНҚ</w:t>
      </w:r>
      <w:r w:rsidRPr="004D2B3D">
        <w:rPr>
          <w:rFonts w:ascii="Times New Roman" w:hAnsi="Times New Roman" w:cs="Times New Roman"/>
          <w:sz w:val="20"/>
          <w:szCs w:val="20"/>
          <w:vertAlign w:val="superscript"/>
          <w:lang w:val="kk-KZ"/>
        </w:rPr>
        <w:t>fМет</w:t>
      </w:r>
      <w:r w:rsidRPr="004D2B3D">
        <w:rPr>
          <w:rFonts w:ascii="Times New Roman" w:hAnsi="Times New Roman" w:cs="Times New Roman"/>
          <w:sz w:val="20"/>
          <w:szCs w:val="20"/>
          <w:lang w:val="kk-KZ"/>
        </w:rPr>
        <w:t xml:space="preserve"> метионил-тРНҚ формилденгеннен кейін түзіледі, ал ол метионинның АТФ-пен және тРНҚ</w:t>
      </w:r>
      <w:r w:rsidRPr="004D2B3D">
        <w:rPr>
          <w:rFonts w:ascii="Times New Roman" w:hAnsi="Times New Roman" w:cs="Times New Roman"/>
          <w:sz w:val="20"/>
          <w:szCs w:val="20"/>
          <w:vertAlign w:val="superscript"/>
          <w:lang w:val="kk-KZ"/>
        </w:rPr>
        <w:t>fМет</w:t>
      </w:r>
      <w:r w:rsidRPr="004D2B3D">
        <w:rPr>
          <w:rFonts w:ascii="Times New Roman" w:hAnsi="Times New Roman" w:cs="Times New Roman"/>
          <w:sz w:val="20"/>
          <w:szCs w:val="20"/>
          <w:lang w:val="kk-KZ"/>
        </w:rPr>
        <w:t>-пен әрекеттескеннен кейін синтезделінеді.</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Бұл белок биосинтезіндегі аса маңызды процестердің біреуі - трансляция үш сатыға бөлінеді: а) инициация немесе полипептидтік тізбек синтезінің бастамасы; б) элонгация немесе полипептидтік тізбектің ұзаруы; в) терминация немесе пеп-тидтік тізбек синтезінің аяқталуы.</w:t>
      </w:r>
    </w:p>
    <w:p w:rsidR="004D2B3D" w:rsidRPr="004D2B3D" w:rsidRDefault="004D2B3D" w:rsidP="00CB1A1A">
      <w:pPr>
        <w:spacing w:line="221"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Белок биосинтезінің жылдамдығын бір жағынан генетикалық аппарат басқарса, екінші жағынан сыртқы орта факторлары басқарады. Эукариот клеткаларында белок синтезі реттелуінің екі механизмі болуы мүмкін. Олар: транскрипция деңгейінде реттелу және трансляция деңгейінде реттелу.</w:t>
      </w:r>
    </w:p>
    <w:p w:rsidR="004D2B3D" w:rsidRPr="004D2B3D" w:rsidRDefault="004D2B3D" w:rsidP="00CB1A1A">
      <w:pPr>
        <w:spacing w:line="221" w:lineRule="auto"/>
        <w:ind w:firstLine="426"/>
        <w:jc w:val="both"/>
        <w:rPr>
          <w:rFonts w:ascii="Times New Roman" w:hAnsi="Times New Roman" w:cs="Times New Roman"/>
          <w:sz w:val="20"/>
          <w:szCs w:val="20"/>
          <w:lang w:val="kk-KZ"/>
        </w:rPr>
      </w:pPr>
      <w:r w:rsidRPr="004D2B3D">
        <w:rPr>
          <w:rFonts w:ascii="Times New Roman" w:hAnsi="Times New Roman" w:cs="Times New Roman"/>
          <w:b/>
          <w:sz w:val="20"/>
          <w:szCs w:val="20"/>
          <w:lang w:val="kk-KZ"/>
        </w:rPr>
        <w:t>Транскрипция деңгейінде реттелу.</w:t>
      </w:r>
      <w:r w:rsidRPr="004D2B3D">
        <w:rPr>
          <w:rFonts w:ascii="Times New Roman" w:hAnsi="Times New Roman" w:cs="Times New Roman"/>
          <w:sz w:val="20"/>
          <w:szCs w:val="20"/>
          <w:lang w:val="kk-KZ"/>
        </w:rPr>
        <w:t xml:space="preserve"> ДНҚ хромосоманың ішкі жағында, ал белоктар сыртқы тыс жағында «орама» түрінде орналасқан. Еске түсірейік, белоктар гистон түрінде және қышқыл гистон емес түрде болады. ДНҚ мен белоктардың қосылған комплексі әрекет тұрғысынан активті емес және ДНҚ құрамындағы гендердің көпшілігі басыңқы болады. Болжамға </w:t>
      </w:r>
      <w:r w:rsidRPr="004D2B3D">
        <w:rPr>
          <w:rFonts w:ascii="Times New Roman" w:hAnsi="Times New Roman" w:cs="Times New Roman"/>
          <w:b/>
          <w:sz w:val="20"/>
          <w:szCs w:val="20"/>
          <w:lang w:val="kk-KZ"/>
        </w:rPr>
        <w:t>қарағанда гендердің 20 - 30% шамасындайы ғана мРНҚ-ны синтездей алады.</w:t>
      </w:r>
      <w:r w:rsidRPr="004D2B3D">
        <w:rPr>
          <w:rFonts w:ascii="Times New Roman" w:hAnsi="Times New Roman" w:cs="Times New Roman"/>
          <w:sz w:val="20"/>
          <w:szCs w:val="20"/>
          <w:lang w:val="kk-KZ"/>
        </w:rPr>
        <w:t xml:space="preserve"> Дегенмен, активті гендердің өзі клетка қажетінің өзгеруіне байланысты үзіліспен жұмыс істейді.</w:t>
      </w:r>
    </w:p>
    <w:p w:rsidR="004D2B3D" w:rsidRPr="004D2B3D" w:rsidRDefault="004D2B3D" w:rsidP="00CB1A1A">
      <w:pPr>
        <w:spacing w:line="221" w:lineRule="auto"/>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 xml:space="preserve">Гендердің активтенуі ДНҚ молекуласы учаскесінің белоктан босап шығуына байланысты, осы жағдай мРНҚ транскрипциясына алып келеді. </w:t>
      </w:r>
      <w:r w:rsidRPr="004D2B3D">
        <w:rPr>
          <w:rFonts w:ascii="Times New Roman" w:hAnsi="Times New Roman" w:cs="Times New Roman"/>
          <w:b/>
          <w:sz w:val="20"/>
          <w:szCs w:val="20"/>
          <w:lang w:val="kk-KZ"/>
        </w:rPr>
        <w:t>Барлық гормондар</w:t>
      </w:r>
      <w:r w:rsidRPr="004D2B3D">
        <w:rPr>
          <w:rFonts w:ascii="Times New Roman" w:hAnsi="Times New Roman" w:cs="Times New Roman"/>
          <w:sz w:val="20"/>
          <w:szCs w:val="20"/>
          <w:lang w:val="kk-KZ"/>
        </w:rPr>
        <w:t xml:space="preserve"> дерлік </w:t>
      </w:r>
      <w:r w:rsidRPr="004D2B3D">
        <w:rPr>
          <w:rFonts w:ascii="Times New Roman" w:hAnsi="Times New Roman" w:cs="Times New Roman"/>
          <w:b/>
          <w:sz w:val="20"/>
          <w:szCs w:val="20"/>
          <w:lang w:val="kk-KZ"/>
        </w:rPr>
        <w:t>транскрипция жылдамдығын арттырады</w:t>
      </w:r>
      <w:r w:rsidRPr="004D2B3D">
        <w:rPr>
          <w:rFonts w:ascii="Times New Roman" w:hAnsi="Times New Roman" w:cs="Times New Roman"/>
          <w:sz w:val="20"/>
          <w:szCs w:val="20"/>
          <w:lang w:val="kk-KZ"/>
        </w:rPr>
        <w:t xml:space="preserve">, яғни мРНҚ мөлшерін арттырады, сөйтіп, </w:t>
      </w:r>
      <w:r w:rsidRPr="004D2B3D">
        <w:rPr>
          <w:rFonts w:ascii="Times New Roman" w:hAnsi="Times New Roman" w:cs="Times New Roman"/>
          <w:b/>
          <w:sz w:val="20"/>
          <w:szCs w:val="20"/>
          <w:lang w:val="kk-KZ"/>
        </w:rPr>
        <w:t>белок синтезін ұлғайтады</w:t>
      </w:r>
      <w:r w:rsidRPr="004D2B3D">
        <w:rPr>
          <w:rFonts w:ascii="Times New Roman" w:hAnsi="Times New Roman" w:cs="Times New Roman"/>
          <w:sz w:val="20"/>
          <w:szCs w:val="20"/>
          <w:lang w:val="kk-KZ"/>
        </w:rPr>
        <w:t xml:space="preserve">. Мысалы, еркектің жыныс </w:t>
      </w:r>
      <w:r w:rsidRPr="004D2B3D">
        <w:rPr>
          <w:rFonts w:ascii="Times New Roman" w:hAnsi="Times New Roman" w:cs="Times New Roman"/>
          <w:sz w:val="20"/>
          <w:szCs w:val="20"/>
          <w:lang w:val="kk-KZ"/>
        </w:rPr>
        <w:lastRenderedPageBreak/>
        <w:t>гормоны бұлшық ет белоктарының қалыптасуын, пролактин мен инсулин сүт белоктарының түзілуін қолдайды. Гормондардың ген аппаратына әсері алуан түрлі де күрделі болады. Ол «Гормондар» деген тарауда қарастырылған.</w:t>
      </w:r>
    </w:p>
    <w:p w:rsidR="004D2B3D" w:rsidRPr="004D2B3D" w:rsidRDefault="004D2B3D" w:rsidP="00CB1A1A">
      <w:pPr>
        <w:spacing w:line="221" w:lineRule="auto"/>
        <w:ind w:firstLine="426"/>
        <w:jc w:val="both"/>
        <w:rPr>
          <w:rFonts w:ascii="Times New Roman" w:hAnsi="Times New Roman" w:cs="Times New Roman"/>
          <w:sz w:val="20"/>
          <w:szCs w:val="20"/>
          <w:lang w:val="kk-KZ"/>
        </w:rPr>
      </w:pPr>
      <w:r w:rsidRPr="004D2B3D">
        <w:rPr>
          <w:rFonts w:ascii="Times New Roman" w:hAnsi="Times New Roman" w:cs="Times New Roman"/>
          <w:b/>
          <w:sz w:val="20"/>
          <w:szCs w:val="20"/>
          <w:lang w:val="kk-KZ"/>
        </w:rPr>
        <w:t>Трансляция деңгейінде реттелу.</w:t>
      </w:r>
      <w:r w:rsidRPr="004D2B3D">
        <w:rPr>
          <w:rFonts w:ascii="Times New Roman" w:hAnsi="Times New Roman" w:cs="Times New Roman"/>
          <w:sz w:val="20"/>
          <w:szCs w:val="20"/>
          <w:lang w:val="kk-KZ"/>
        </w:rPr>
        <w:t xml:space="preserve"> Трансляция негізгі үш сатыдан тұрады. Олар: инициация, элонгация және терминация. Белок синтезінің реттелуі осы сатылардың әрқайсысының кезінде-ақ орналасады. Мұнда клеткалардың амин қышқылдарымен, әсіресе ауыстырылмайтын амин қышқылдарымен қамтамасыз етілуінің маңызы зор. Белгілі бір амин қышқылы жетіспеген кезде оған сәйкес аминоацил-тРНҚ түзілуі тоқталады, оның салдарынан </w:t>
      </w:r>
      <w:r w:rsidRPr="004D2B3D">
        <w:rPr>
          <w:rFonts w:ascii="Times New Roman" w:hAnsi="Times New Roman" w:cs="Times New Roman"/>
          <w:b/>
          <w:sz w:val="20"/>
          <w:szCs w:val="20"/>
          <w:lang w:val="kk-KZ"/>
        </w:rPr>
        <w:t xml:space="preserve">трансляция </w:t>
      </w:r>
      <w:r w:rsidRPr="004D2B3D">
        <w:rPr>
          <w:rFonts w:ascii="Times New Roman" w:hAnsi="Times New Roman" w:cs="Times New Roman"/>
          <w:sz w:val="20"/>
          <w:szCs w:val="20"/>
          <w:lang w:val="kk-KZ"/>
        </w:rPr>
        <w:t>тежеледі.</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 xml:space="preserve">Белок синтезінің әр түрлі </w:t>
      </w:r>
      <w:r w:rsidRPr="004D2B3D">
        <w:rPr>
          <w:rFonts w:ascii="Times New Roman" w:hAnsi="Times New Roman" w:cs="Times New Roman"/>
          <w:b/>
          <w:sz w:val="20"/>
          <w:szCs w:val="20"/>
          <w:lang w:val="kk-KZ"/>
        </w:rPr>
        <w:t>тежегіштер</w:t>
      </w:r>
      <w:r w:rsidRPr="004D2B3D">
        <w:rPr>
          <w:rFonts w:ascii="Times New Roman" w:hAnsi="Times New Roman" w:cs="Times New Roman"/>
          <w:sz w:val="20"/>
          <w:szCs w:val="20"/>
          <w:lang w:val="kk-KZ"/>
        </w:rPr>
        <w:t xml:space="preserve"> не мРНҚ-ның өзіне немесе инициация, элонгация және терминация процестеріне әсер етеді. Бұл жағдайдың салдарынан белок синтезі тежеледі немесе мүлде тоқталып қалады. Мысалы, пуромицин антибиотигі пептид тізбегінің элонгациясын тоқтатады.</w:t>
      </w:r>
    </w:p>
    <w:p w:rsidR="004D2B3D" w:rsidRPr="004D2B3D" w:rsidRDefault="004D2B3D" w:rsidP="00CB1A1A">
      <w:pPr>
        <w:spacing w:line="221" w:lineRule="auto"/>
        <w:ind w:firstLine="426"/>
        <w:jc w:val="both"/>
        <w:rPr>
          <w:rFonts w:ascii="Times New Roman" w:hAnsi="Times New Roman" w:cs="Times New Roman"/>
          <w:sz w:val="20"/>
          <w:szCs w:val="20"/>
          <w:lang w:val="kk-KZ"/>
        </w:rPr>
      </w:pPr>
      <w:r w:rsidRPr="004D2B3D">
        <w:rPr>
          <w:rFonts w:ascii="Times New Roman" w:hAnsi="Times New Roman" w:cs="Times New Roman"/>
          <w:b/>
          <w:sz w:val="20"/>
          <w:szCs w:val="20"/>
          <w:lang w:val="kk-KZ"/>
        </w:rPr>
        <w:t>Секреторлық белоктар дегеніміз - синтез біткеннен кейін клеткадан шығатын белоктар.</w:t>
      </w:r>
      <w:r w:rsidRPr="004D2B3D">
        <w:rPr>
          <w:rFonts w:ascii="Times New Roman" w:hAnsi="Times New Roman" w:cs="Times New Roman"/>
          <w:sz w:val="20"/>
          <w:szCs w:val="20"/>
          <w:lang w:val="kk-KZ"/>
        </w:rPr>
        <w:t xml:space="preserve"> Мұндай белоктарға қан белогы, гормондар, сүт белогы және басқалар жатады.</w:t>
      </w:r>
    </w:p>
    <w:p w:rsidR="004D2B3D" w:rsidRPr="004D2B3D" w:rsidRDefault="004D2B3D" w:rsidP="00CB1A1A">
      <w:pPr>
        <w:ind w:firstLine="426"/>
        <w:jc w:val="both"/>
        <w:rPr>
          <w:rFonts w:ascii="Times New Roman" w:hAnsi="Times New Roman" w:cs="Times New Roman"/>
          <w:sz w:val="20"/>
          <w:szCs w:val="20"/>
          <w:lang w:val="kk-KZ"/>
        </w:rPr>
      </w:pPr>
      <w:r w:rsidRPr="004D2B3D">
        <w:rPr>
          <w:rFonts w:ascii="Times New Roman" w:hAnsi="Times New Roman" w:cs="Times New Roman"/>
          <w:sz w:val="20"/>
          <w:szCs w:val="20"/>
          <w:lang w:val="kk-KZ"/>
        </w:rPr>
        <w:t xml:space="preserve">Белок биосинтезінің бастапқы кезеңін тереңдете зерттеу мынаны </w:t>
      </w:r>
      <w:r w:rsidRPr="004D2B3D">
        <w:rPr>
          <w:rFonts w:ascii="Times New Roman" w:hAnsi="Times New Roman" w:cs="Times New Roman"/>
          <w:noProof/>
          <w:color w:val="000000"/>
          <w:spacing w:val="3"/>
          <w:sz w:val="20"/>
          <w:szCs w:val="20"/>
          <w:lang w:val="kk-KZ"/>
        </w:rPr>
        <w:t xml:space="preserve">көрсетті: секреторлық белоктардың түзілуі эндоплазмалық ретикулуммен (ЭР) байланысты рибосомаларда өтеді, ол зат </w:t>
      </w:r>
      <w:r w:rsidRPr="004D2B3D">
        <w:rPr>
          <w:rFonts w:ascii="Times New Roman" w:hAnsi="Times New Roman" w:cs="Times New Roman"/>
          <w:noProof/>
          <w:color w:val="000000"/>
          <w:spacing w:val="4"/>
          <w:sz w:val="20"/>
          <w:szCs w:val="20"/>
          <w:lang w:val="kk-KZ"/>
        </w:rPr>
        <w:t>кедір-бұдыр ЭР деп аталады. Ал барлық басқа белоктардың син</w:t>
      </w:r>
      <w:r w:rsidRPr="004D2B3D">
        <w:rPr>
          <w:rFonts w:ascii="Times New Roman" w:hAnsi="Times New Roman" w:cs="Times New Roman"/>
          <w:noProof/>
          <w:color w:val="000000"/>
          <w:spacing w:val="2"/>
          <w:sz w:val="20"/>
          <w:szCs w:val="20"/>
          <w:lang w:val="kk-KZ"/>
        </w:rPr>
        <w:t>тезі бос рибосомаларда іске асады. Секреторлық белоктар син</w:t>
      </w:r>
      <w:r w:rsidRPr="004D2B3D">
        <w:rPr>
          <w:rFonts w:ascii="Times New Roman" w:hAnsi="Times New Roman" w:cs="Times New Roman"/>
          <w:noProof/>
          <w:color w:val="000000"/>
          <w:spacing w:val="5"/>
          <w:sz w:val="20"/>
          <w:szCs w:val="20"/>
          <w:lang w:val="kk-KZ"/>
        </w:rPr>
        <w:t xml:space="preserve">тезіндегі айтарлықтай айырма мынадай: мұнда овальбумиіннен </w:t>
      </w:r>
      <w:r w:rsidRPr="004D2B3D">
        <w:rPr>
          <w:rFonts w:ascii="Times New Roman" w:hAnsi="Times New Roman" w:cs="Times New Roman"/>
          <w:noProof/>
          <w:color w:val="000000"/>
          <w:spacing w:val="2"/>
          <w:sz w:val="20"/>
          <w:szCs w:val="20"/>
          <w:lang w:val="kk-KZ"/>
        </w:rPr>
        <w:t>өзге, бас кезінде уақытша аминосоңғы пептидтері бар пре-белок</w:t>
      </w:r>
      <w:r w:rsidRPr="004D2B3D">
        <w:rPr>
          <w:rFonts w:ascii="Times New Roman" w:hAnsi="Times New Roman" w:cs="Times New Roman"/>
          <w:noProof/>
          <w:color w:val="000000"/>
          <w:spacing w:val="7"/>
          <w:sz w:val="20"/>
          <w:szCs w:val="20"/>
          <w:lang w:val="kk-KZ"/>
        </w:rPr>
        <w:t xml:space="preserve">тар түрінде түзіледі, олар </w:t>
      </w:r>
      <w:r w:rsidRPr="004D2B3D">
        <w:rPr>
          <w:rFonts w:ascii="Times New Roman" w:hAnsi="Times New Roman" w:cs="Times New Roman"/>
          <w:b/>
          <w:noProof/>
          <w:color w:val="000000"/>
          <w:spacing w:val="7"/>
          <w:sz w:val="20"/>
          <w:szCs w:val="20"/>
          <w:lang w:val="kk-KZ"/>
        </w:rPr>
        <w:t>белгі (сигнал)пептидтері деп атала</w:t>
      </w:r>
      <w:r w:rsidRPr="004D2B3D">
        <w:rPr>
          <w:rFonts w:ascii="Times New Roman" w:hAnsi="Times New Roman" w:cs="Times New Roman"/>
          <w:b/>
          <w:noProof/>
          <w:color w:val="000000"/>
          <w:spacing w:val="3"/>
          <w:sz w:val="20"/>
          <w:szCs w:val="20"/>
          <w:lang w:val="kk-KZ"/>
        </w:rPr>
        <w:t>ды</w:t>
      </w:r>
      <w:r w:rsidRPr="004D2B3D">
        <w:rPr>
          <w:rFonts w:ascii="Times New Roman" w:hAnsi="Times New Roman" w:cs="Times New Roman"/>
          <w:noProof/>
          <w:color w:val="000000"/>
          <w:spacing w:val="3"/>
          <w:sz w:val="20"/>
          <w:szCs w:val="20"/>
          <w:lang w:val="kk-KZ"/>
        </w:rPr>
        <w:t>. Бұдан кейін белгі пептидтер бөлініп ажырап кетеді де, пре-белок нағыз белокқа айналады.</w:t>
      </w:r>
    </w:p>
    <w:p w:rsidR="00113B76" w:rsidRDefault="00113B76" w:rsidP="00CB1A1A">
      <w:pPr>
        <w:spacing w:after="0" w:line="240" w:lineRule="auto"/>
        <w:ind w:firstLine="426"/>
        <w:rPr>
          <w:rFonts w:ascii="Times New Roman" w:hAnsi="Times New Roman" w:cs="Times New Roman"/>
          <w:b/>
          <w:bCs/>
          <w:sz w:val="20"/>
          <w:szCs w:val="20"/>
          <w:lang w:val="kk-KZ"/>
        </w:rPr>
      </w:pPr>
    </w:p>
    <w:p w:rsidR="00CB1A1A" w:rsidRDefault="00CB1A1A" w:rsidP="00CB1A1A">
      <w:pPr>
        <w:spacing w:after="0" w:line="240" w:lineRule="auto"/>
        <w:ind w:firstLine="426"/>
        <w:rPr>
          <w:rFonts w:ascii="Times New Roman" w:hAnsi="Times New Roman" w:cs="Times New Roman"/>
          <w:b/>
          <w:bCs/>
          <w:sz w:val="20"/>
          <w:szCs w:val="20"/>
          <w:lang w:val="kk-KZ"/>
        </w:rPr>
      </w:pPr>
    </w:p>
    <w:p w:rsidR="00CB1A1A" w:rsidRPr="00BE79CE" w:rsidRDefault="00CB1A1A" w:rsidP="00CB1A1A">
      <w:pPr>
        <w:spacing w:after="0" w:line="240" w:lineRule="auto"/>
        <w:ind w:firstLine="426"/>
        <w:rPr>
          <w:rFonts w:ascii="Times New Roman" w:hAnsi="Times New Roman" w:cs="Times New Roman"/>
          <w:sz w:val="24"/>
          <w:szCs w:val="24"/>
          <w:lang w:val="kk-KZ"/>
        </w:rPr>
      </w:pPr>
    </w:p>
    <w:p w:rsidR="00CB1A1A" w:rsidRDefault="00323843" w:rsidP="00CB1A1A">
      <w:pPr>
        <w:spacing w:after="0" w:line="240" w:lineRule="auto"/>
        <w:ind w:firstLine="426"/>
        <w:rPr>
          <w:rFonts w:ascii="Times New Roman" w:hAnsi="Times New Roman" w:cs="Times New Roman"/>
          <w:b/>
          <w:sz w:val="24"/>
          <w:szCs w:val="24"/>
          <w:lang w:val="kk-KZ"/>
        </w:rPr>
      </w:pPr>
      <w:r w:rsidRPr="00323843">
        <w:rPr>
          <w:rFonts w:ascii="Times New Roman" w:hAnsi="Times New Roman" w:cs="Times New Roman"/>
          <w:b/>
          <w:sz w:val="24"/>
          <w:szCs w:val="24"/>
          <w:lang w:val="kk-KZ"/>
        </w:rPr>
        <w:t xml:space="preserve">Дәріс </w:t>
      </w:r>
      <w:r w:rsidR="00CB1A1A">
        <w:rPr>
          <w:rFonts w:ascii="Times New Roman" w:hAnsi="Times New Roman" w:cs="Times New Roman"/>
          <w:b/>
          <w:sz w:val="24"/>
          <w:szCs w:val="24"/>
          <w:lang w:val="kk-KZ"/>
        </w:rPr>
        <w:t xml:space="preserve">№ </w:t>
      </w:r>
      <w:r w:rsidRPr="00323843">
        <w:rPr>
          <w:rFonts w:ascii="Times New Roman" w:hAnsi="Times New Roman" w:cs="Times New Roman"/>
          <w:b/>
          <w:sz w:val="24"/>
          <w:szCs w:val="24"/>
          <w:lang w:val="kk-KZ"/>
        </w:rPr>
        <w:t>1</w:t>
      </w:r>
      <w:r>
        <w:rPr>
          <w:rFonts w:ascii="Times New Roman" w:hAnsi="Times New Roman" w:cs="Times New Roman"/>
          <w:b/>
          <w:sz w:val="24"/>
          <w:szCs w:val="24"/>
          <w:lang w:val="kk-KZ"/>
        </w:rPr>
        <w:t>0</w:t>
      </w:r>
      <w:r w:rsidRPr="00323843">
        <w:rPr>
          <w:rFonts w:ascii="Times New Roman" w:hAnsi="Times New Roman" w:cs="Times New Roman"/>
          <w:b/>
          <w:sz w:val="24"/>
          <w:szCs w:val="24"/>
          <w:lang w:val="kk-KZ"/>
        </w:rPr>
        <w:t>.</w:t>
      </w:r>
    </w:p>
    <w:p w:rsidR="00F36CFF" w:rsidRPr="00323843" w:rsidRDefault="00CB1A1A" w:rsidP="00CB1A1A">
      <w:pPr>
        <w:spacing w:after="0" w:line="240" w:lineRule="auto"/>
        <w:ind w:firstLine="426"/>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Тақырыбы: </w:t>
      </w:r>
      <w:r w:rsidR="00F36CFF" w:rsidRPr="00323843">
        <w:rPr>
          <w:rFonts w:ascii="Times New Roman" w:hAnsi="Times New Roman" w:cs="Times New Roman"/>
          <w:b/>
          <w:sz w:val="24"/>
          <w:szCs w:val="24"/>
          <w:lang w:val="kk-KZ"/>
        </w:rPr>
        <w:t>Алмасу үдерістерінің өзара байланысы.</w:t>
      </w:r>
    </w:p>
    <w:p w:rsidR="00CB1A1A" w:rsidRDefault="00CB1A1A" w:rsidP="00CB1A1A">
      <w:pPr>
        <w:shd w:val="clear" w:color="auto" w:fill="FFFFFF"/>
        <w:spacing w:after="0" w:line="240" w:lineRule="auto"/>
        <w:ind w:firstLine="426"/>
        <w:jc w:val="both"/>
        <w:rPr>
          <w:rFonts w:ascii="Times New Roman" w:eastAsia="Times New Roman" w:hAnsi="Times New Roman" w:cs="Times New Roman"/>
          <w:color w:val="333333"/>
          <w:sz w:val="24"/>
          <w:szCs w:val="24"/>
          <w:lang w:val="kk-KZ"/>
        </w:rPr>
      </w:pPr>
    </w:p>
    <w:p w:rsidR="00F36CFF" w:rsidRPr="00CB1A1A" w:rsidRDefault="00F36CFF" w:rsidP="00CB1A1A">
      <w:pPr>
        <w:shd w:val="clear" w:color="auto" w:fill="FFFFFF"/>
        <w:spacing w:after="0" w:line="240" w:lineRule="auto"/>
        <w:ind w:firstLine="426"/>
        <w:jc w:val="both"/>
        <w:rPr>
          <w:rFonts w:ascii="Times New Roman" w:eastAsia="Times New Roman" w:hAnsi="Times New Roman" w:cs="Times New Roman"/>
          <w:sz w:val="24"/>
          <w:szCs w:val="24"/>
          <w:lang w:val="kk-KZ"/>
        </w:rPr>
      </w:pPr>
      <w:r w:rsidRPr="00CB1A1A">
        <w:rPr>
          <w:rFonts w:ascii="Times New Roman" w:eastAsia="Times New Roman" w:hAnsi="Times New Roman" w:cs="Times New Roman"/>
          <w:sz w:val="24"/>
          <w:szCs w:val="24"/>
          <w:lang w:val="kk-KZ"/>
        </w:rPr>
        <w:t>Зат алмасу дегеніміз – бұл ағза мен қоршаған орта арасында өтетін заттардың түсу және бөліп шығару тұрақты үдерісі. Ғаламшарда өмір сүретін тірі ағзалардың барлығының, тіпті вирустардың денесі қоршаған ортадан алынатын химиялық құрам бөліктерден құралады.</w:t>
      </w:r>
    </w:p>
    <w:p w:rsidR="00F36CFF" w:rsidRPr="00CB1A1A" w:rsidRDefault="00F36CFF" w:rsidP="00CB1A1A">
      <w:pPr>
        <w:shd w:val="clear" w:color="auto" w:fill="FFFFFF"/>
        <w:spacing w:after="0" w:line="240" w:lineRule="auto"/>
        <w:ind w:firstLine="426"/>
        <w:jc w:val="both"/>
        <w:rPr>
          <w:rFonts w:ascii="Times New Roman" w:eastAsia="Times New Roman" w:hAnsi="Times New Roman" w:cs="Times New Roman"/>
          <w:sz w:val="24"/>
          <w:szCs w:val="24"/>
          <w:lang w:val="kk-KZ"/>
        </w:rPr>
      </w:pPr>
      <w:r w:rsidRPr="00CB1A1A">
        <w:rPr>
          <w:rFonts w:ascii="Times New Roman" w:eastAsia="Times New Roman" w:hAnsi="Times New Roman" w:cs="Times New Roman"/>
          <w:sz w:val="24"/>
          <w:szCs w:val="24"/>
          <w:lang w:val="kk-KZ"/>
        </w:rPr>
        <w:t>Өзіне меншікті ағзалық заттарды синтездеу жөне ағза ішіндегі тұрақты химиялық құрамдас, температураны және басқа көрсеткіштерді сақтап қалу үшін энергия қажет. Тіпті бір жасушаның сіңіру және бөліп шығару үдерісіне энергия керек. Сондықтан ағза қоршаған ортадан заттарды тұтыну үдерісінен басқа энергияны да тұтынуы тиісті.</w:t>
      </w:r>
    </w:p>
    <w:p w:rsidR="00F36CFF" w:rsidRDefault="00F36CFF" w:rsidP="00CB1A1A">
      <w:pPr>
        <w:shd w:val="clear" w:color="auto" w:fill="FFFFFF"/>
        <w:spacing w:after="0" w:line="240" w:lineRule="auto"/>
        <w:ind w:firstLine="426"/>
        <w:jc w:val="both"/>
        <w:rPr>
          <w:rFonts w:ascii="Times New Roman" w:eastAsia="Times New Roman" w:hAnsi="Times New Roman" w:cs="Times New Roman"/>
          <w:sz w:val="24"/>
          <w:szCs w:val="24"/>
          <w:lang w:val="kk-KZ"/>
        </w:rPr>
      </w:pPr>
      <w:r w:rsidRPr="00CB1A1A">
        <w:rPr>
          <w:rFonts w:ascii="Times New Roman" w:eastAsia="Times New Roman" w:hAnsi="Times New Roman" w:cs="Times New Roman"/>
          <w:b/>
          <w:bCs/>
          <w:sz w:val="24"/>
          <w:szCs w:val="24"/>
          <w:lang w:val="kk-KZ"/>
        </w:rPr>
        <w:t>Зат алмасуға</w:t>
      </w:r>
      <w:r w:rsidRPr="00CB1A1A">
        <w:rPr>
          <w:rFonts w:ascii="Times New Roman" w:eastAsia="Times New Roman" w:hAnsi="Times New Roman" w:cs="Times New Roman"/>
          <w:sz w:val="24"/>
          <w:szCs w:val="24"/>
          <w:lang w:val="kk-KZ"/>
        </w:rPr>
        <w:t> байланысты барлық жиынтық үдерістер метаболизм деп аталады. Өйткені зат алмасуға химиялық құрамбөлікті — заттар да, сондай-ақ түбегейлі өзгеру де, энергияның өзара өзгеруі де қосылады. Оны үйлесімді энергетикалық алмасуға бөледі. Кейде энергетикалық алмасу үдерісін катаболизм немесе диссимиляция деп атайды. Катаболизм (диссимиляция) ұғымы ағзаның энергия алу мен оны тіршілікке жұмсау үдерістеріне біріктіреді. Қарама-қарсы ұғым — үйлесімді алмасу, оны анаболизм немесе ассимиляция терминдерімен белгілейді. Бұл ұғымдар заттарды тұтыну, олардың меншікті ағза заттарында түбегейлі өзгеру және содан соңғы жи-налу үдерістерін біріктіреді. Яғни ассимиляция немесе анаболизм дегеніміз тағамның химиялық құрамболіктерінен меншікті ағза заттарын синтездеуге және жинақтауға бағытталған реакциялар болып табылады.</w:t>
      </w:r>
    </w:p>
    <w:p w:rsidR="00F36CFF" w:rsidRDefault="00F36CFF" w:rsidP="00CB1A1A">
      <w:pPr>
        <w:shd w:val="clear" w:color="auto" w:fill="FFFFFF"/>
        <w:spacing w:after="0" w:line="240" w:lineRule="auto"/>
        <w:ind w:firstLine="426"/>
        <w:jc w:val="both"/>
        <w:rPr>
          <w:rFonts w:ascii="Times New Roman" w:eastAsia="Times New Roman" w:hAnsi="Times New Roman" w:cs="Times New Roman"/>
          <w:sz w:val="24"/>
          <w:szCs w:val="24"/>
          <w:lang w:val="kk-KZ"/>
        </w:rPr>
      </w:pPr>
      <w:r w:rsidRPr="00CB1A1A">
        <w:rPr>
          <w:rFonts w:ascii="Times New Roman" w:eastAsia="Times New Roman" w:hAnsi="Times New Roman" w:cs="Times New Roman"/>
          <w:sz w:val="24"/>
          <w:szCs w:val="24"/>
        </w:rPr>
        <w:t xml:space="preserve">Алайда анаболизм жөне катаболизмге шартты түрде болінеді. Өйткені шынында тағамдық заттардың энергиясы ретінде тірі жүйеге қосылған сәттен бастап бұл ұғымдарды шектеу мүмкін емес. Энергия тірі жүйелерде негізінде ағзаны құрайтын АТФ құрамбеліктері мен басқа ағзалық заттар арасындағы химиялық байланыстар түрінде қатысады. Энергия жылықандыларда (құстар және сүтқоректілер) ағзалардан жылу түрінде; электрлі жұпбалық сияқты ағзаларда механикалық қозғалыс энергиясы немесе биосәулеленетін ағзаларда (жарқырауық қоңыздар, кейбір балықтар, медузалар және саңырауқұлақтар) жарық энергиясы түрінде бөлінеді. Сонымен бірге ағзалардың </w:t>
      </w:r>
      <w:r w:rsidRPr="00CB1A1A">
        <w:rPr>
          <w:rFonts w:ascii="Times New Roman" w:eastAsia="Times New Roman" w:hAnsi="Times New Roman" w:cs="Times New Roman"/>
          <w:sz w:val="24"/>
          <w:szCs w:val="24"/>
        </w:rPr>
        <w:lastRenderedPageBreak/>
        <w:t>көпшілігінде химиялық энергия және тіршілік үдерісінде жоғалатын, ағза денесін құрайтын заттар түріндегі энергия бөлінеді. Мұның түскен жапырақ, түлеген тері, шаш, қабыршақтанған тырнақ түрінде, жыл сайын тастайтын кейбір бұғы түрлерінің мүйізі, түлеу кезінде буынаяқтылардың және жорғалаушылардың алмастыратын жабыны түрінде, т.б. болуы мүмкін.</w:t>
      </w:r>
    </w:p>
    <w:p w:rsidR="00F36CFF" w:rsidRPr="00EA1B61" w:rsidRDefault="00F36CFF" w:rsidP="00713DBD">
      <w:pPr>
        <w:shd w:val="clear" w:color="auto" w:fill="FFFFFF"/>
        <w:spacing w:after="0" w:line="240" w:lineRule="auto"/>
        <w:ind w:firstLine="426"/>
        <w:jc w:val="both"/>
        <w:rPr>
          <w:rFonts w:ascii="Times New Roman" w:eastAsia="Times New Roman" w:hAnsi="Times New Roman" w:cs="Times New Roman"/>
          <w:sz w:val="24"/>
          <w:szCs w:val="24"/>
          <w:lang w:val="kk-KZ"/>
        </w:rPr>
      </w:pPr>
      <w:r w:rsidRPr="00CB1A1A">
        <w:rPr>
          <w:rFonts w:ascii="Times New Roman" w:eastAsia="Times New Roman" w:hAnsi="Times New Roman" w:cs="Times New Roman"/>
          <w:sz w:val="24"/>
          <w:szCs w:val="24"/>
          <w:lang w:val="kk-KZ"/>
        </w:rPr>
        <w:t xml:space="preserve">Энергия тірі жүйелерге үш түрлі жолмен түсе алады. </w:t>
      </w:r>
      <w:r w:rsidRPr="00EA1B61">
        <w:rPr>
          <w:rFonts w:ascii="Times New Roman" w:eastAsia="Times New Roman" w:hAnsi="Times New Roman" w:cs="Times New Roman"/>
          <w:sz w:val="24"/>
          <w:szCs w:val="24"/>
          <w:lang w:val="kk-KZ"/>
        </w:rPr>
        <w:t>Олар: 1) қоректік заттардың — нәруыздар, майлар және көмірсулардың химиялық энергиясы түрінде; 2) күн энергиясы түрінде; 3) бейағзалық заттардың химиялық энергиясы түрінде түседі. Осы негізде барлық тірі ағзаларды гетеротрофтар, фототрофтар жөне хемотрофтар  бөледі.</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Тағы бір маңызды топтама — тірі ағзалардың бейағзалық заттардан ағзалы заттарды синтездеуге бейімдігі. Яғни олардың көмірқышқыл газдан, судан жөне құрамында азоты бар қосылыстардан нәруыз, май және көмірсуларды ала ала ма, жоқ па? Осының негізінде барлық тірі азғаларды екі үлкен топқа: автотрофты жене гетеротрофты топтарға бөледі.</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Автотрофтар латыншадан аударғанда — өздігінен қоректену (авто — дербес (өз бетімен), трофос — қоректену) дегенді білдіреді. Бұл ағзалар даяр ағзалы заттарға зәру емес. Яғни «автотрофтар» терминін латыншадан еркін аударғанда «азықтандыруды қажетсінбейтін, асқа мұқтаж емес ағза» дегенді пайымдайды. Автотрофтар жай бейағзалық заттардан нәруыздарды, майларды және көмірсуларды өз бетімен синтездей алады. Автотрофтардың барлығы энергия-ны нәруыздан, майлардан және көмірсулардан алмайды. Олар фототрофтарға жөне хемотрофторға бөлінеді. Фототрофтар немесе фотосинтездеушілер энергияны фотосинтез кезінде күн жарығынан алады. Мұның барлығы жасыл өсімдіктер (паразиттерден басқа) жэне көкжасыл балдырлар — цианбактериялар. Хемотрофтар немесе хемосинтетиктер хемосинтез жолымен бейағзалық заттардың химиялық энергиясын пайдаланады. Тек қана хемосинтездеуші бактериялар хемотрофтар болуы мүмкін.</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Гетеротрофтар латыншадан аударғанда «басқалармен қоректенушілер» зат алмасу (гетеро — басқа, әр түрлі, трофос — қоректену) дегенді білдіреді. Бұл — бейағзалық заттардан ағзалық заттарды синтездей алмайтын ағзалар. Олар меншікті заттарын синтездеу үшін де, энергия алу үшін де даяр ағзалық заттарға — нәруыздар, майлар және көмірсулы азыққа зәру. Гетеротрофтарға барлық саңырауқұлақтар мен жануарлар, көптеген бактериялар, мысалы, шіріткіш бактерия-лар мен паразит өсімдіктер жатады. Дәлірек айтқанда гетеротрофтар мен хемосинтетиктерді химиялық энергия пайдаланатын ағзалар тобына біріктіруге болады. Мұндағы айырмашылық жануарлар, саңырауқұлақтар, сапрофитті және пара-зит бактериялар бұл энергияны ағзалық заттардан алады. Яғни олар басқа ағзаларды жейді не солардың қалдықтары мен бөлінділерін қорек етеді. Ал хемосинтездеуші бактериялар энергияны бейағзалық заттардан алады, көбінесе басқа тіршілік иелерімен көршілес болуды қажетсінеді.</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Фотосинтез — бұл көмірқышқыл газ және судан жарық энергиясы есебінде ағзалық заттар синтездеу үдерісі. Фотосинтезді іске асырушы ағзалардың барлығының құрамында міндетті түрде арнайы пигменттер болуы қажет. Бұл — көбінесе хлорофилл, алайда ағзаларда әдетте қосалқы пигменттер де қатысады. Ал қызыл, қоңыр балдырларда және кейбір цианбактерияларда хлорофилден гөрі қосымша пигменттер көбірек болады. Фотосинтез кезінде көбінесе оттегі бөлінеді. Барлық өсімдіктер мен көптеген цианбактерияларда осылай іске асады. Фотосинтез үдерісінде судың орнына күкіртті пайдаланатын кейбір фотосинтездеуші бактерияларда бұл ереже өзгеше жүреді.</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Хемосинтез — бұл энергияны химиялық қосылыстардан алатын үдеріс. Алайда термин «хемосинтез» бейағзалық заттар тотыққан кезде бөлінетін энергияны пайдаланатын үдеріс болып табылады. Топырақ микроорганизмдерімен өткізілген төжірибелерде бейағзалық заттарды қорек түрінде пайдалана алатын бактериялардың әлдебір класының өмір сүретінін дәлелдеу үшін осы үдеріс пайдаланылды.</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Гетеротрофты ағзалар энергияны тағаммен бірге түсетін ағзалық заттарды оттегі әсерімен көмірқышқыл газ және суға ыдырату кезінде алады.</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lastRenderedPageBreak/>
        <w:t>Гетеротрофтар тірі немесе өлі ағзатекті тұтынуына байланыс-ты сапрофиттер, шөпқоректілер, жыртқыштар немесе пара-зиттер болып бөлінеді. Тіршілік иелерінің қалдықтары немесе бөлінділерімен қоректенетін ағзалар сапрофиттер немесе сапротроф-тар деп аталады. Олар өлексені, шіріген ағзалық заттарды және топырақ қарашірігін жей алады. Оларға зең саңырауқұлақтары, топырақ, сүтқышқылдық және шіріткіш бактериялар, көң қоңыздар, шұбалшаңдар, тазқаралар, шибөрілер және т.б. жатады.</w:t>
      </w:r>
    </w:p>
    <w:p w:rsidR="00F36CFF" w:rsidRPr="00CB1A1A" w:rsidRDefault="00F36CFF" w:rsidP="00713DBD">
      <w:pPr>
        <w:shd w:val="clear" w:color="auto" w:fill="FFFFFF"/>
        <w:spacing w:after="0" w:line="240" w:lineRule="auto"/>
        <w:ind w:firstLine="426"/>
        <w:jc w:val="both"/>
        <w:rPr>
          <w:rFonts w:ascii="Times New Roman" w:eastAsia="Times New Roman" w:hAnsi="Times New Roman" w:cs="Times New Roman"/>
          <w:sz w:val="24"/>
          <w:szCs w:val="24"/>
        </w:rPr>
      </w:pPr>
      <w:r w:rsidRPr="00CB1A1A">
        <w:rPr>
          <w:rFonts w:ascii="Times New Roman" w:eastAsia="Times New Roman" w:hAnsi="Times New Roman" w:cs="Times New Roman"/>
          <w:sz w:val="24"/>
          <w:szCs w:val="24"/>
        </w:rPr>
        <w:t>Өсімдікқоректілер — өсімдіктермен қоректенетін, алайда паразиттік етпейтін ағзалар. Бұған барлық тұяқтылар, кеміруші-лердің көпшілігі және т.б. жатады.</w:t>
      </w:r>
    </w:p>
    <w:p w:rsidR="00F36CFF" w:rsidRPr="00CB1A1A" w:rsidRDefault="00F36CFF" w:rsidP="00BE79CE">
      <w:pPr>
        <w:shd w:val="clear" w:color="auto" w:fill="FFFFFF"/>
        <w:spacing w:after="0" w:line="240" w:lineRule="auto"/>
        <w:jc w:val="both"/>
        <w:rPr>
          <w:rFonts w:ascii="Times New Roman" w:eastAsia="Times New Roman" w:hAnsi="Times New Roman" w:cs="Times New Roman"/>
          <w:b/>
          <w:bCs/>
          <w:sz w:val="24"/>
          <w:szCs w:val="24"/>
          <w:lang w:val="kk-KZ"/>
        </w:rPr>
      </w:pPr>
    </w:p>
    <w:p w:rsidR="00F36CFF" w:rsidRPr="00CB1A1A" w:rsidRDefault="00F36CFF" w:rsidP="00BE79CE">
      <w:pPr>
        <w:shd w:val="clear" w:color="auto" w:fill="FFFFFF"/>
        <w:spacing w:after="0" w:line="240" w:lineRule="auto"/>
        <w:jc w:val="both"/>
        <w:rPr>
          <w:rFonts w:ascii="Times New Roman" w:eastAsia="Times New Roman" w:hAnsi="Times New Roman" w:cs="Times New Roman"/>
          <w:sz w:val="24"/>
          <w:szCs w:val="24"/>
          <w:lang w:val="kk-KZ"/>
        </w:rPr>
      </w:pPr>
    </w:p>
    <w:p w:rsidR="004D6049" w:rsidRPr="00CB1A1A" w:rsidRDefault="004D6049" w:rsidP="00BE79CE">
      <w:pPr>
        <w:spacing w:after="0" w:line="240" w:lineRule="auto"/>
        <w:jc w:val="both"/>
        <w:rPr>
          <w:rFonts w:ascii="Times New Roman" w:hAnsi="Times New Roman" w:cs="Times New Roman"/>
          <w:b/>
          <w:sz w:val="24"/>
          <w:szCs w:val="24"/>
          <w:lang w:val="kk-KZ"/>
        </w:rPr>
      </w:pPr>
    </w:p>
    <w:p w:rsidR="00113B76" w:rsidRPr="00CB1A1A" w:rsidRDefault="00323843" w:rsidP="00BE79CE">
      <w:pPr>
        <w:spacing w:after="0" w:line="240" w:lineRule="auto"/>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Дәріс 11.</w:t>
      </w:r>
      <w:r w:rsidR="00113B76" w:rsidRPr="00CB1A1A">
        <w:rPr>
          <w:rFonts w:ascii="Times New Roman" w:hAnsi="Times New Roman" w:cs="Times New Roman"/>
          <w:b/>
          <w:bCs/>
          <w:noProof/>
          <w:spacing w:val="-6"/>
          <w:sz w:val="24"/>
          <w:szCs w:val="24"/>
          <w:lang w:val="kk-KZ"/>
        </w:rPr>
        <w:t xml:space="preserve">Нуклеин   </w:t>
      </w:r>
      <w:r w:rsidR="00113B76" w:rsidRPr="00CB1A1A">
        <w:rPr>
          <w:rFonts w:ascii="Times New Roman" w:hAnsi="Times New Roman" w:cs="Times New Roman"/>
          <w:b/>
          <w:noProof/>
          <w:spacing w:val="-6"/>
          <w:sz w:val="24"/>
          <w:szCs w:val="24"/>
          <w:lang w:val="kk-KZ"/>
        </w:rPr>
        <w:t>қышқыл</w:t>
      </w:r>
      <w:r w:rsidR="00522DA3" w:rsidRPr="00CB1A1A">
        <w:rPr>
          <w:rFonts w:ascii="Times New Roman" w:hAnsi="Times New Roman" w:cs="Times New Roman"/>
          <w:b/>
          <w:noProof/>
          <w:spacing w:val="-6"/>
          <w:sz w:val="24"/>
          <w:szCs w:val="24"/>
          <w:lang w:val="kk-KZ"/>
        </w:rPr>
        <w:t>дарының  биохимиясы.П</w:t>
      </w:r>
      <w:r w:rsidR="00113B76" w:rsidRPr="00CB1A1A">
        <w:rPr>
          <w:rFonts w:ascii="Times New Roman" w:hAnsi="Times New Roman" w:cs="Times New Roman"/>
          <w:b/>
          <w:noProof/>
          <w:spacing w:val="-6"/>
          <w:sz w:val="24"/>
          <w:szCs w:val="24"/>
          <w:lang w:val="kk-KZ"/>
        </w:rPr>
        <w:t xml:space="preserve">уриндік  </w:t>
      </w:r>
      <w:r w:rsidR="00113B76" w:rsidRPr="00CB1A1A">
        <w:rPr>
          <w:rFonts w:ascii="Times New Roman" w:hAnsi="Times New Roman" w:cs="Times New Roman"/>
          <w:b/>
          <w:bCs/>
          <w:noProof/>
          <w:spacing w:val="-6"/>
          <w:sz w:val="24"/>
          <w:szCs w:val="24"/>
          <w:lang w:val="kk-KZ"/>
        </w:rPr>
        <w:t>және</w:t>
      </w:r>
      <w:r w:rsidR="00113B76" w:rsidRPr="00CB1A1A">
        <w:rPr>
          <w:rFonts w:ascii="Times New Roman" w:hAnsi="Times New Roman" w:cs="Times New Roman"/>
          <w:b/>
          <w:noProof/>
          <w:spacing w:val="-5"/>
          <w:sz w:val="24"/>
          <w:szCs w:val="24"/>
          <w:lang w:val="kk-KZ"/>
        </w:rPr>
        <w:t>пиримидиндік негіздердің алмасуы</w:t>
      </w:r>
    </w:p>
    <w:p w:rsidR="00113B76" w:rsidRPr="00CB1A1A" w:rsidRDefault="00113B76" w:rsidP="00BE79CE">
      <w:pPr>
        <w:spacing w:after="0" w:line="240" w:lineRule="auto"/>
        <w:ind w:firstLine="567"/>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Дәріс жоспары:</w:t>
      </w:r>
    </w:p>
    <w:p w:rsidR="00113B76" w:rsidRPr="00CB1A1A" w:rsidRDefault="00113B76" w:rsidP="00BE79CE">
      <w:pPr>
        <w:spacing w:after="0" w:line="240" w:lineRule="auto"/>
        <w:ind w:firstLine="567"/>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1. Нуклеин қышқылдары - тұқым қуалау негіздері.</w:t>
      </w:r>
    </w:p>
    <w:p w:rsidR="00113B76" w:rsidRPr="00CB1A1A" w:rsidRDefault="00113B76" w:rsidP="00BE79CE">
      <w:pPr>
        <w:spacing w:after="0" w:line="240" w:lineRule="auto"/>
        <w:ind w:firstLine="567"/>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2. Нуклеин қышқылдарының химиялық құрамы.</w:t>
      </w:r>
    </w:p>
    <w:p w:rsidR="00113B76" w:rsidRPr="00CB1A1A" w:rsidRDefault="00113B76" w:rsidP="00BE79CE">
      <w:pPr>
        <w:spacing w:after="0" w:line="240" w:lineRule="auto"/>
        <w:ind w:firstLine="567"/>
        <w:jc w:val="both"/>
        <w:rPr>
          <w:rFonts w:ascii="Times New Roman" w:hAnsi="Times New Roman" w:cs="Times New Roman"/>
          <w:b/>
          <w:sz w:val="24"/>
          <w:szCs w:val="24"/>
          <w:lang w:val="kk-KZ"/>
        </w:rPr>
      </w:pPr>
      <w:r w:rsidRPr="00CB1A1A">
        <w:rPr>
          <w:rFonts w:ascii="Times New Roman" w:hAnsi="Times New Roman" w:cs="Times New Roman"/>
          <w:b/>
          <w:sz w:val="24"/>
          <w:szCs w:val="24"/>
          <w:lang w:val="kk-KZ"/>
        </w:rPr>
        <w:t>3. Нуклеин қышқылдарының біріншілік құрылымы.</w:t>
      </w:r>
    </w:p>
    <w:p w:rsidR="00113B76" w:rsidRPr="00BE79CE" w:rsidRDefault="00113B76" w:rsidP="00BE79CE">
      <w:pPr>
        <w:spacing w:after="0" w:line="240" w:lineRule="auto"/>
        <w:ind w:firstLine="567"/>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Нуклеин қышқылдары - тұқым қуалау негіздері</w:t>
      </w:r>
    </w:p>
    <w:p w:rsidR="00113B76" w:rsidRPr="00BE79CE" w:rsidRDefault="00113B76" w:rsidP="00BE79CE">
      <w:pPr>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Алғашқы тіршілік нышандары бұдан 3,2 млрд жыл бұрын пайда болған. Ұзаққа созылған эволюция нәтижесінде табиғи сұрыпталу жолымен қазіргі тіршілік                                    иелері - жануарлар, адам, өсімдіктер, микроорганизмдер дүниеге келді. Тірі организмдердің аса ғажап қасиеті - ата тегіне ұқсас өзіндей жаңа организмді жарыққа шығаруы. Осы бір табиғаттың ұлы жұмбағы ғылым үшін әрқашанда аса маңызды проблема болып келді. Оны шешуге бүкіл дүние жүзінің ғалымдары атсалысты.</w:t>
      </w:r>
    </w:p>
    <w:p w:rsidR="00113B76" w:rsidRPr="00BE79CE" w:rsidRDefault="00113B76" w:rsidP="00BE79CE">
      <w:pPr>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 xml:space="preserve">Сөйтіп, </w:t>
      </w:r>
      <w:r w:rsidRPr="00BE79CE">
        <w:rPr>
          <w:rFonts w:ascii="Times New Roman" w:hAnsi="Times New Roman" w:cs="Times New Roman"/>
          <w:b/>
          <w:sz w:val="24"/>
          <w:szCs w:val="24"/>
          <w:lang w:val="kk-KZ"/>
        </w:rPr>
        <w:t>нуклеин қышқылдары дегеніміз - тұқым қуалайтын (генетикалық) зат.</w:t>
      </w:r>
      <w:r w:rsidRPr="00BE79CE">
        <w:rPr>
          <w:rFonts w:ascii="Times New Roman" w:hAnsi="Times New Roman" w:cs="Times New Roman"/>
          <w:sz w:val="24"/>
          <w:szCs w:val="24"/>
          <w:lang w:val="kk-KZ"/>
        </w:rPr>
        <w:t xml:space="preserve"> Енді тіршіліктің осы бір негізгі молекуласына анықтама берейік және оның химиялық табиғаты мен қасиеттерін қарастырайық.</w:t>
      </w:r>
    </w:p>
    <w:p w:rsidR="00113B76" w:rsidRPr="00BE79CE" w:rsidRDefault="00113B76" w:rsidP="00BE79CE">
      <w:pPr>
        <w:spacing w:after="0" w:line="240" w:lineRule="auto"/>
        <w:ind w:firstLine="567"/>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Нуклеин қышқылдарының химиялық құрамы</w:t>
      </w:r>
    </w:p>
    <w:p w:rsidR="00113B76" w:rsidRPr="00BE79CE" w:rsidRDefault="00113B76" w:rsidP="00BE79CE">
      <w:pPr>
        <w:spacing w:after="0" w:line="240" w:lineRule="auto"/>
        <w:ind w:firstLine="567"/>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 xml:space="preserve">Нуклеин қышқылдары (НҚ) дегеніміз - нуклеотид қалдықтарынан тұратын жоғары молекулалы органикалық қышқылдар. </w:t>
      </w:r>
      <w:r w:rsidRPr="00BE79CE">
        <w:rPr>
          <w:rFonts w:ascii="Times New Roman" w:hAnsi="Times New Roman" w:cs="Times New Roman"/>
          <w:sz w:val="24"/>
          <w:szCs w:val="24"/>
          <w:lang w:val="kk-KZ"/>
        </w:rPr>
        <w:t xml:space="preserve">Нуклеотидтер (мононуклеотидтер) </w:t>
      </w:r>
      <w:r w:rsidRPr="00BE79CE">
        <w:rPr>
          <w:rFonts w:ascii="Times New Roman" w:hAnsi="Times New Roman" w:cs="Times New Roman"/>
          <w:b/>
          <w:sz w:val="24"/>
          <w:szCs w:val="24"/>
          <w:lang w:val="kk-KZ"/>
        </w:rPr>
        <w:t>пуриндік немесе пиримидиндік негізден, пентозадан (D-рибоза немесе D-дезоксирибозадан)</w:t>
      </w:r>
      <w:r w:rsidRPr="00BE79CE">
        <w:rPr>
          <w:rFonts w:ascii="Times New Roman" w:hAnsi="Times New Roman" w:cs="Times New Roman"/>
          <w:sz w:val="24"/>
          <w:szCs w:val="24"/>
          <w:lang w:val="kk-KZ"/>
        </w:rPr>
        <w:t xml:space="preserve"> және фосфор қышқылынан құралады. Нуклеин қышқылының құрамына кіретін пурин негіздерінің ішінде әсіресе </w:t>
      </w:r>
      <w:r w:rsidRPr="00BE79CE">
        <w:rPr>
          <w:rFonts w:ascii="Times New Roman" w:hAnsi="Times New Roman" w:cs="Times New Roman"/>
          <w:b/>
          <w:sz w:val="24"/>
          <w:szCs w:val="24"/>
          <w:lang w:val="kk-KZ"/>
        </w:rPr>
        <w:t>аденин (А)</w:t>
      </w:r>
      <w:r w:rsidRPr="00BE79CE">
        <w:rPr>
          <w:rFonts w:ascii="Times New Roman" w:hAnsi="Times New Roman" w:cs="Times New Roman"/>
          <w:sz w:val="24"/>
          <w:szCs w:val="24"/>
          <w:lang w:val="kk-KZ"/>
        </w:rPr>
        <w:t xml:space="preserve"> мен </w:t>
      </w:r>
      <w:r w:rsidRPr="00BE79CE">
        <w:rPr>
          <w:rFonts w:ascii="Times New Roman" w:hAnsi="Times New Roman" w:cs="Times New Roman"/>
          <w:b/>
          <w:sz w:val="24"/>
          <w:szCs w:val="24"/>
          <w:lang w:val="kk-KZ"/>
        </w:rPr>
        <w:t>гуанин (Г)</w:t>
      </w:r>
      <w:r w:rsidRPr="00BE79CE">
        <w:rPr>
          <w:rFonts w:ascii="Times New Roman" w:hAnsi="Times New Roman" w:cs="Times New Roman"/>
          <w:sz w:val="24"/>
          <w:szCs w:val="24"/>
          <w:lang w:val="kk-KZ"/>
        </w:rPr>
        <w:t xml:space="preserve">; пиримидин негіздерінің ішіндегі әсіресе маңыздысы - </w:t>
      </w:r>
      <w:r w:rsidRPr="00BE79CE">
        <w:rPr>
          <w:rFonts w:ascii="Times New Roman" w:hAnsi="Times New Roman" w:cs="Times New Roman"/>
          <w:b/>
          <w:sz w:val="24"/>
          <w:szCs w:val="24"/>
          <w:lang w:val="kk-KZ"/>
        </w:rPr>
        <w:t>урацил (У)</w:t>
      </w:r>
      <w:r w:rsidRPr="00BE79CE">
        <w:rPr>
          <w:rFonts w:ascii="Times New Roman" w:hAnsi="Times New Roman" w:cs="Times New Roman"/>
          <w:sz w:val="24"/>
          <w:szCs w:val="24"/>
          <w:lang w:val="kk-KZ"/>
        </w:rPr>
        <w:t xml:space="preserve">, </w:t>
      </w:r>
      <w:r w:rsidRPr="00BE79CE">
        <w:rPr>
          <w:rFonts w:ascii="Times New Roman" w:hAnsi="Times New Roman" w:cs="Times New Roman"/>
          <w:b/>
          <w:sz w:val="24"/>
          <w:szCs w:val="24"/>
          <w:lang w:val="kk-KZ"/>
        </w:rPr>
        <w:t>тимин (Т)</w:t>
      </w:r>
      <w:r w:rsidRPr="00BE79CE">
        <w:rPr>
          <w:rFonts w:ascii="Times New Roman" w:hAnsi="Times New Roman" w:cs="Times New Roman"/>
          <w:sz w:val="24"/>
          <w:szCs w:val="24"/>
          <w:lang w:val="kk-KZ"/>
        </w:rPr>
        <w:t xml:space="preserve"> және </w:t>
      </w:r>
      <w:r w:rsidRPr="00BE79CE">
        <w:rPr>
          <w:rFonts w:ascii="Times New Roman" w:hAnsi="Times New Roman" w:cs="Times New Roman"/>
          <w:b/>
          <w:sz w:val="24"/>
          <w:szCs w:val="24"/>
          <w:lang w:val="kk-KZ"/>
        </w:rPr>
        <w:t>цитозин (Ц).</w:t>
      </w:r>
    </w:p>
    <w:p w:rsidR="00113B76" w:rsidRPr="00BE79CE" w:rsidRDefault="00113B76" w:rsidP="00BE79CE">
      <w:pPr>
        <w:spacing w:after="0" w:line="240" w:lineRule="auto"/>
        <w:ind w:firstLine="567"/>
        <w:jc w:val="both"/>
        <w:rPr>
          <w:rFonts w:ascii="Times New Roman" w:hAnsi="Times New Roman" w:cs="Times New Roman"/>
          <w:sz w:val="24"/>
          <w:szCs w:val="24"/>
          <w:lang w:val="kk-KZ"/>
        </w:rPr>
      </w:pPr>
      <w:r w:rsidRPr="00BE79CE">
        <w:rPr>
          <w:rFonts w:ascii="Times New Roman" w:hAnsi="Times New Roman" w:cs="Times New Roman"/>
          <w:sz w:val="24"/>
          <w:szCs w:val="24"/>
          <w:lang w:val="kk-KZ"/>
        </w:rPr>
        <w:t>Пуриндік және пиримидиндік негіздердің құрылым формулалары 1.Суретте белгіленген.</w:t>
      </w:r>
    </w:p>
    <w:p w:rsidR="00113B76" w:rsidRPr="00BE79CE" w:rsidRDefault="00113B76" w:rsidP="00BE79CE">
      <w:pPr>
        <w:spacing w:after="0" w:line="240" w:lineRule="auto"/>
        <w:jc w:val="center"/>
        <w:rPr>
          <w:rFonts w:ascii="Times New Roman" w:hAnsi="Times New Roman" w:cs="Times New Roman"/>
          <w:sz w:val="24"/>
          <w:szCs w:val="24"/>
        </w:rPr>
      </w:pPr>
      <w:r w:rsidRPr="00BE79CE">
        <w:rPr>
          <w:rFonts w:ascii="Times New Roman" w:hAnsi="Times New Roman" w:cs="Times New Roman"/>
          <w:noProof/>
          <w:sz w:val="24"/>
          <w:szCs w:val="24"/>
        </w:rPr>
        <w:drawing>
          <wp:inline distT="0" distB="0" distL="0" distR="0">
            <wp:extent cx="4921885" cy="2438400"/>
            <wp:effectExtent l="19050" t="0" r="0" b="0"/>
            <wp:docPr id="26" name="Рисунок 2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
                    <pic:cNvPicPr>
                      <a:picLocks noChangeAspect="1" noChangeArrowheads="1"/>
                    </pic:cNvPicPr>
                  </pic:nvPicPr>
                  <pic:blipFill>
                    <a:blip r:embed="rId17" cstate="print"/>
                    <a:srcRect/>
                    <a:stretch>
                      <a:fillRect/>
                    </a:stretch>
                  </pic:blipFill>
                  <pic:spPr bwMode="auto">
                    <a:xfrm>
                      <a:off x="0" y="0"/>
                      <a:ext cx="4921885" cy="2438400"/>
                    </a:xfrm>
                    <a:prstGeom prst="rect">
                      <a:avLst/>
                    </a:prstGeom>
                    <a:noFill/>
                    <a:ln w="9525">
                      <a:noFill/>
                      <a:miter lim="800000"/>
                      <a:headEnd/>
                      <a:tailEnd/>
                    </a:ln>
                  </pic:spPr>
                </pic:pic>
              </a:graphicData>
            </a:graphic>
          </wp:inline>
        </w:drawing>
      </w:r>
    </w:p>
    <w:p w:rsidR="00113B76" w:rsidRPr="00BE79CE" w:rsidRDefault="00113B76" w:rsidP="00BE79CE">
      <w:pPr>
        <w:spacing w:after="0" w:line="240" w:lineRule="auto"/>
        <w:jc w:val="both"/>
        <w:rPr>
          <w:rFonts w:ascii="Times New Roman" w:hAnsi="Times New Roman" w:cs="Times New Roman"/>
          <w:sz w:val="24"/>
          <w:szCs w:val="24"/>
        </w:rPr>
      </w:pPr>
      <w:r w:rsidRPr="00BE79CE">
        <w:rPr>
          <w:rFonts w:ascii="Times New Roman" w:hAnsi="Times New Roman" w:cs="Times New Roman"/>
          <w:sz w:val="24"/>
          <w:szCs w:val="24"/>
        </w:rPr>
        <w:lastRenderedPageBreak/>
        <w:t xml:space="preserve">            Нуклеин қышқылдарының құрамына кіретін бес азоттық негіздердің - адениннің, гуаниннің, урацилдың, тиминнің және цитозиннің құрылымдық формулалары.</w:t>
      </w:r>
    </w:p>
    <w:p w:rsidR="00113B76" w:rsidRPr="00BE79CE" w:rsidRDefault="00113B76" w:rsidP="00BE79CE">
      <w:pPr>
        <w:spacing w:after="0" w:line="240" w:lineRule="auto"/>
        <w:ind w:firstLine="567"/>
        <w:jc w:val="both"/>
        <w:rPr>
          <w:rFonts w:ascii="Times New Roman" w:hAnsi="Times New Roman" w:cs="Times New Roman"/>
          <w:sz w:val="24"/>
          <w:szCs w:val="24"/>
        </w:rPr>
      </w:pPr>
      <w:r w:rsidRPr="00BE79CE">
        <w:rPr>
          <w:rFonts w:ascii="Times New Roman" w:hAnsi="Times New Roman" w:cs="Times New Roman"/>
          <w:sz w:val="24"/>
          <w:szCs w:val="24"/>
        </w:rPr>
        <w:t>Нуклеотидтер құрамына кіретін қанттардың бір-бірінен айырмашылығы екінші жағдайдағы көміртек атомындағы гидроксил тобында. D-рибоза молекулада 2</w:t>
      </w:r>
      <w:r w:rsidRPr="00BE79CE">
        <w:rPr>
          <w:rFonts w:ascii="Times New Roman" w:hAnsi="Times New Roman" w:cs="Times New Roman"/>
          <w:sz w:val="24"/>
          <w:szCs w:val="24"/>
          <w:vertAlign w:val="superscript"/>
        </w:rPr>
        <w:t>1</w:t>
      </w:r>
      <w:r w:rsidRPr="00BE79CE">
        <w:rPr>
          <w:rFonts w:ascii="Times New Roman" w:hAnsi="Times New Roman" w:cs="Times New Roman"/>
          <w:sz w:val="24"/>
          <w:szCs w:val="24"/>
        </w:rPr>
        <w:t>-ОН тобы бар, ал дезоксирибозада бұл жағдайда сутек (Н) атомы болады. Азотты негіздердің атомдарынан айыру үшін пентозаның көміртек атомдары 1</w:t>
      </w:r>
      <w:r w:rsidRPr="00BE79CE">
        <w:rPr>
          <w:rFonts w:ascii="Times New Roman" w:hAnsi="Times New Roman" w:cs="Times New Roman"/>
          <w:sz w:val="24"/>
          <w:szCs w:val="24"/>
          <w:vertAlign w:val="superscript"/>
        </w:rPr>
        <w:t>-</w:t>
      </w:r>
      <w:r w:rsidRPr="00BE79CE">
        <w:rPr>
          <w:rFonts w:ascii="Times New Roman" w:hAnsi="Times New Roman" w:cs="Times New Roman"/>
          <w:sz w:val="24"/>
          <w:szCs w:val="24"/>
        </w:rPr>
        <w:t>-пен белгіленеді.</w:t>
      </w:r>
    </w:p>
    <w:p w:rsidR="00113B76" w:rsidRPr="00BE79CE" w:rsidRDefault="00113B76" w:rsidP="00BE79CE">
      <w:pPr>
        <w:spacing w:after="0" w:line="240" w:lineRule="auto"/>
        <w:ind w:firstLine="567"/>
        <w:jc w:val="both"/>
        <w:rPr>
          <w:rFonts w:ascii="Times New Roman" w:hAnsi="Times New Roman" w:cs="Times New Roman"/>
          <w:sz w:val="24"/>
          <w:szCs w:val="24"/>
        </w:rPr>
      </w:pPr>
      <w:r w:rsidRPr="00BE79CE">
        <w:rPr>
          <w:rFonts w:ascii="Times New Roman" w:hAnsi="Times New Roman" w:cs="Times New Roman"/>
          <w:sz w:val="24"/>
          <w:szCs w:val="24"/>
        </w:rPr>
        <w:t>Төменде пентозалар (D-рибоза, D-дезоксирибоза) ашық альдегид және циклды (β-фураноза) түрінде көрсетілген.</w:t>
      </w:r>
    </w:p>
    <w:p w:rsidR="00113B76" w:rsidRPr="00BE79CE" w:rsidRDefault="00113B76" w:rsidP="00BE79CE">
      <w:pPr>
        <w:spacing w:after="0" w:line="240" w:lineRule="auto"/>
        <w:jc w:val="both"/>
        <w:rPr>
          <w:rFonts w:ascii="Times New Roman" w:hAnsi="Times New Roman" w:cs="Times New Roman"/>
          <w:sz w:val="24"/>
          <w:szCs w:val="24"/>
        </w:rPr>
      </w:pPr>
      <w:r w:rsidRPr="00BE79CE">
        <w:rPr>
          <w:rFonts w:ascii="Times New Roman" w:hAnsi="Times New Roman" w:cs="Times New Roman"/>
          <w:b/>
          <w:sz w:val="24"/>
          <w:szCs w:val="24"/>
        </w:rPr>
        <w:t xml:space="preserve">          Ген дегеніміз - организмнің қандай да бір белгісін анықтайтын, тұқым қуалау затының бірлігі.</w:t>
      </w:r>
      <w:r w:rsidRPr="00BE79CE">
        <w:rPr>
          <w:rFonts w:ascii="Times New Roman" w:hAnsi="Times New Roman" w:cs="Times New Roman"/>
          <w:sz w:val="24"/>
          <w:szCs w:val="24"/>
        </w:rPr>
        <w:t xml:space="preserve"> Әр ген әрбір белоктың (ферменттіқ немесе клеткадағы басқа белоктың) синтезі үшін жауапты. Гендер белоктың түзілуін айқындай отырып, организмдегі бүкіл химиялық реакцияны басқарады, сөйтіп организмнің белгілерін (қасиеттерін) жарыққа шығарады.</w:t>
      </w:r>
    </w:p>
    <w:p w:rsidR="00113B76" w:rsidRPr="00BE79CE" w:rsidRDefault="00113B76" w:rsidP="00BE79CE">
      <w:pPr>
        <w:spacing w:after="0" w:line="240" w:lineRule="auto"/>
        <w:ind w:firstLine="600"/>
        <w:jc w:val="both"/>
        <w:rPr>
          <w:rFonts w:ascii="Times New Roman" w:hAnsi="Times New Roman" w:cs="Times New Roman"/>
          <w:sz w:val="24"/>
          <w:szCs w:val="24"/>
        </w:rPr>
      </w:pPr>
      <w:r w:rsidRPr="00BE79CE">
        <w:rPr>
          <w:rFonts w:ascii="Times New Roman" w:hAnsi="Times New Roman" w:cs="Times New Roman"/>
          <w:b/>
          <w:sz w:val="24"/>
          <w:szCs w:val="24"/>
        </w:rPr>
        <w:t>Химиялық тұрғыдан қарастыратын болсақ, ген дегеніміз - өзара байланысқан нуклеотидтердің ұзын тізбегінен құралған ДНҚ молекуласының учаскесі.</w:t>
      </w:r>
      <w:r w:rsidRPr="00BE79CE">
        <w:rPr>
          <w:rFonts w:ascii="Times New Roman" w:hAnsi="Times New Roman" w:cs="Times New Roman"/>
          <w:sz w:val="24"/>
          <w:szCs w:val="24"/>
        </w:rPr>
        <w:t xml:space="preserve"> Геннің молекулалық мөлшері анықталған. Егер белок амин қышқылдарының 300 қалдығынан құралады дейтін болсақ, осы белок синтезі үшін жауапты геннің ұзындығы, яғни ДНҚ тізбегінің учаскесі 900 нуклеотидке тең. Геннің М 900х330=297000 (бір нуклеотидтің М 330 шамасына тең) дальтон.</w:t>
      </w:r>
    </w:p>
    <w:p w:rsidR="00113B76" w:rsidRPr="00BE79CE" w:rsidRDefault="00113B76" w:rsidP="00BE79CE">
      <w:pPr>
        <w:spacing w:after="0" w:line="240" w:lineRule="auto"/>
        <w:ind w:firstLine="600"/>
        <w:jc w:val="both"/>
        <w:rPr>
          <w:rFonts w:ascii="Times New Roman" w:hAnsi="Times New Roman" w:cs="Times New Roman"/>
          <w:b/>
          <w:sz w:val="24"/>
          <w:szCs w:val="24"/>
        </w:rPr>
      </w:pPr>
      <w:r w:rsidRPr="00BE79CE">
        <w:rPr>
          <w:rFonts w:ascii="Times New Roman" w:hAnsi="Times New Roman" w:cs="Times New Roman"/>
          <w:sz w:val="24"/>
          <w:szCs w:val="24"/>
        </w:rPr>
        <w:t xml:space="preserve">Белгілі бір геннің хромосомадағы орналасатын жері локус деп аталады. Бір организмнің хромосомаларындағы барлық гендерінің жиынтығы </w:t>
      </w:r>
      <w:r w:rsidRPr="00BE79CE">
        <w:rPr>
          <w:rFonts w:ascii="Times New Roman" w:hAnsi="Times New Roman" w:cs="Times New Roman"/>
          <w:b/>
          <w:sz w:val="24"/>
          <w:szCs w:val="24"/>
        </w:rPr>
        <w:t xml:space="preserve">геном </w:t>
      </w:r>
      <w:r w:rsidRPr="00BE79CE">
        <w:rPr>
          <w:rFonts w:ascii="Times New Roman" w:hAnsi="Times New Roman" w:cs="Times New Roman"/>
          <w:sz w:val="24"/>
          <w:szCs w:val="24"/>
        </w:rPr>
        <w:t xml:space="preserve">деп аталады. Сонымен, </w:t>
      </w:r>
      <w:r w:rsidRPr="00BE79CE">
        <w:rPr>
          <w:rFonts w:ascii="Times New Roman" w:hAnsi="Times New Roman" w:cs="Times New Roman"/>
          <w:b/>
          <w:sz w:val="24"/>
          <w:szCs w:val="24"/>
        </w:rPr>
        <w:t>геном дегеніміз - белгілі бір организмнің генетикалық қасиеттерінің бәрін өзінде сақтаған барлық ДНҚ молекуласы болып табылады.</w:t>
      </w:r>
    </w:p>
    <w:p w:rsidR="00113B76" w:rsidRPr="00BE79CE" w:rsidRDefault="00113B76" w:rsidP="00BE79CE">
      <w:pPr>
        <w:spacing w:after="0" w:line="240" w:lineRule="auto"/>
        <w:ind w:firstLine="600"/>
        <w:jc w:val="both"/>
        <w:rPr>
          <w:rFonts w:ascii="Times New Roman" w:hAnsi="Times New Roman" w:cs="Times New Roman"/>
          <w:sz w:val="24"/>
          <w:szCs w:val="24"/>
        </w:rPr>
      </w:pPr>
      <w:r w:rsidRPr="00BE79CE">
        <w:rPr>
          <w:rFonts w:ascii="Times New Roman" w:hAnsi="Times New Roman" w:cs="Times New Roman"/>
          <w:sz w:val="24"/>
          <w:szCs w:val="24"/>
        </w:rPr>
        <w:t xml:space="preserve">Бір генде бір ғана полипептидтік тізбек синтезделеді. Молекулалық генетиканың негізгі ережелерінің бірінде: </w:t>
      </w:r>
      <w:r w:rsidRPr="00BE79CE">
        <w:rPr>
          <w:rFonts w:ascii="Times New Roman" w:hAnsi="Times New Roman" w:cs="Times New Roman"/>
          <w:b/>
          <w:sz w:val="24"/>
          <w:szCs w:val="24"/>
        </w:rPr>
        <w:t>«бір ген - полипептидтік бір тізбек» делінген</w:t>
      </w:r>
      <w:r w:rsidRPr="00BE79CE">
        <w:rPr>
          <w:rFonts w:ascii="Times New Roman" w:hAnsi="Times New Roman" w:cs="Times New Roman"/>
          <w:sz w:val="24"/>
          <w:szCs w:val="24"/>
        </w:rPr>
        <w:t>. Егер белок молекуласы екі немесе одан көп полипептидтік тізбектен құралса, онда сол белоктың синтезін екі ген немесе одан да көп ген іске асырады.</w:t>
      </w:r>
    </w:p>
    <w:p w:rsidR="00113B76" w:rsidRPr="00BE79CE" w:rsidRDefault="00113B76" w:rsidP="00BE79CE">
      <w:pPr>
        <w:tabs>
          <w:tab w:val="left" w:pos="0"/>
        </w:tabs>
        <w:spacing w:after="0" w:line="240" w:lineRule="auto"/>
        <w:ind w:firstLine="600"/>
        <w:jc w:val="both"/>
        <w:rPr>
          <w:rFonts w:ascii="Times New Roman" w:hAnsi="Times New Roman" w:cs="Times New Roman"/>
          <w:sz w:val="24"/>
          <w:szCs w:val="24"/>
        </w:rPr>
      </w:pPr>
      <w:r w:rsidRPr="00BE79CE">
        <w:rPr>
          <w:rFonts w:ascii="Times New Roman" w:hAnsi="Times New Roman" w:cs="Times New Roman"/>
          <w:sz w:val="24"/>
          <w:szCs w:val="24"/>
        </w:rPr>
        <w:t>Жақын уақытқа дейін генетикалық қасиеттер жайлы мәліметтер ДНҚ молекуласында заңды түрде дәлме-дәл жазулы болады және белгілі бір белокты анықтаушы барлық нуклеотидтер тәртіппен орналасады деген сенімді пікір қалыптасып келді. Ал биология ғылымында ашылған соңғы жаңалықтар жоғары сатыдағы организмдердің гендері азоттық негіздердің үздіксіз тізбегінен емес, аралары «мағынасыз» учаскелермен бөлінген, жеке-жеке бөлшектерден тұратынын анықтады. Ген бөлшектерінің орталығында 10 жұптан 20000 жұпқа дейінгі негіздер болуы мүмкін. Геннің «мағынасыз» артық бөліктері белок синтезі алдында кесіп тасталады.</w:t>
      </w:r>
    </w:p>
    <w:p w:rsidR="00113B76" w:rsidRPr="00BE79CE" w:rsidRDefault="00113B76" w:rsidP="00BE79CE">
      <w:pPr>
        <w:tabs>
          <w:tab w:val="left" w:pos="0"/>
        </w:tabs>
        <w:spacing w:after="0" w:line="240" w:lineRule="auto"/>
        <w:ind w:firstLine="600"/>
        <w:jc w:val="both"/>
        <w:rPr>
          <w:rFonts w:ascii="Times New Roman" w:hAnsi="Times New Roman" w:cs="Times New Roman"/>
          <w:sz w:val="24"/>
          <w:szCs w:val="24"/>
        </w:rPr>
      </w:pPr>
      <w:r w:rsidRPr="00BE79CE">
        <w:rPr>
          <w:rFonts w:ascii="Times New Roman" w:hAnsi="Times New Roman" w:cs="Times New Roman"/>
          <w:sz w:val="24"/>
          <w:szCs w:val="24"/>
        </w:rPr>
        <w:t>Геннің ДНҚ-дан мРНҚ молекуласына көшкен тұтас бірлігі көрсетілген.</w:t>
      </w:r>
    </w:p>
    <w:tbl>
      <w:tblPr>
        <w:tblW w:w="10368" w:type="dxa"/>
        <w:tblBorders>
          <w:top w:val="single" w:sz="4" w:space="0" w:color="auto"/>
          <w:left w:val="single" w:sz="4" w:space="0" w:color="auto"/>
          <w:bottom w:val="single" w:sz="4" w:space="0" w:color="auto"/>
          <w:right w:val="single" w:sz="4" w:space="0" w:color="auto"/>
        </w:tblBorders>
        <w:tblLook w:val="01E0"/>
      </w:tblPr>
      <w:tblGrid>
        <w:gridCol w:w="6600"/>
        <w:gridCol w:w="3768"/>
      </w:tblGrid>
      <w:tr w:rsidR="00113B76" w:rsidRPr="00BE79CE" w:rsidTr="00974EB9">
        <w:trPr>
          <w:trHeight w:val="3604"/>
        </w:trPr>
        <w:tc>
          <w:tcPr>
            <w:tcW w:w="6600" w:type="dxa"/>
          </w:tcPr>
          <w:p w:rsidR="00113B76" w:rsidRPr="00BE79CE" w:rsidRDefault="00113B76" w:rsidP="00BE79CE">
            <w:pPr>
              <w:tabs>
                <w:tab w:val="left" w:pos="0"/>
              </w:tabs>
              <w:spacing w:after="0" w:line="240" w:lineRule="auto"/>
              <w:ind w:hanging="8"/>
              <w:rPr>
                <w:rFonts w:ascii="Times New Roman" w:hAnsi="Times New Roman" w:cs="Times New Roman"/>
                <w:b/>
                <w:sz w:val="24"/>
                <w:szCs w:val="24"/>
              </w:rPr>
            </w:pPr>
            <w:r w:rsidRPr="00BE79CE">
              <w:rPr>
                <w:rFonts w:ascii="Times New Roman" w:hAnsi="Times New Roman" w:cs="Times New Roman"/>
                <w:b/>
                <w:noProof/>
                <w:sz w:val="24"/>
                <w:szCs w:val="24"/>
              </w:rPr>
              <w:drawing>
                <wp:inline distT="0" distB="0" distL="0" distR="0">
                  <wp:extent cx="3206115" cy="2291715"/>
                  <wp:effectExtent l="19050" t="0" r="0" b="0"/>
                  <wp:docPr id="27" name="Рисунок 27"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0"/>
                          <pic:cNvPicPr>
                            <a:picLocks noChangeAspect="1" noChangeArrowheads="1"/>
                          </pic:cNvPicPr>
                        </pic:nvPicPr>
                        <pic:blipFill>
                          <a:blip r:embed="rId18" cstate="print"/>
                          <a:srcRect/>
                          <a:stretch>
                            <a:fillRect/>
                          </a:stretch>
                        </pic:blipFill>
                        <pic:spPr bwMode="auto">
                          <a:xfrm>
                            <a:off x="0" y="0"/>
                            <a:ext cx="3206115" cy="2291715"/>
                          </a:xfrm>
                          <a:prstGeom prst="rect">
                            <a:avLst/>
                          </a:prstGeom>
                          <a:noFill/>
                          <a:ln w="9525">
                            <a:noFill/>
                            <a:miter lim="800000"/>
                            <a:headEnd/>
                            <a:tailEnd/>
                          </a:ln>
                        </pic:spPr>
                      </pic:pic>
                    </a:graphicData>
                  </a:graphic>
                </wp:inline>
              </w:drawing>
            </w:r>
          </w:p>
        </w:tc>
        <w:tc>
          <w:tcPr>
            <w:tcW w:w="3768" w:type="dxa"/>
          </w:tcPr>
          <w:p w:rsidR="00113B76" w:rsidRPr="00BE79CE" w:rsidRDefault="00113B76" w:rsidP="00BE79CE">
            <w:pPr>
              <w:tabs>
                <w:tab w:val="left" w:pos="0"/>
              </w:tabs>
              <w:spacing w:after="0" w:line="240" w:lineRule="auto"/>
              <w:ind w:firstLine="492"/>
              <w:jc w:val="both"/>
              <w:rPr>
                <w:rFonts w:ascii="Times New Roman" w:hAnsi="Times New Roman" w:cs="Times New Roman"/>
                <w:sz w:val="24"/>
                <w:szCs w:val="24"/>
              </w:rPr>
            </w:pPr>
          </w:p>
          <w:p w:rsidR="00113B76" w:rsidRPr="00BE79CE" w:rsidRDefault="00113B76" w:rsidP="00BE79CE">
            <w:pPr>
              <w:tabs>
                <w:tab w:val="left" w:pos="0"/>
              </w:tabs>
              <w:spacing w:after="0" w:line="240" w:lineRule="auto"/>
              <w:ind w:firstLine="492"/>
              <w:jc w:val="both"/>
              <w:rPr>
                <w:rFonts w:ascii="Times New Roman" w:hAnsi="Times New Roman" w:cs="Times New Roman"/>
                <w:sz w:val="24"/>
                <w:szCs w:val="24"/>
              </w:rPr>
            </w:pPr>
          </w:p>
          <w:p w:rsidR="00113B76" w:rsidRPr="00BE79CE" w:rsidRDefault="00113B76" w:rsidP="00BE79CE">
            <w:pPr>
              <w:tabs>
                <w:tab w:val="left" w:pos="0"/>
              </w:tabs>
              <w:spacing w:after="0" w:line="240" w:lineRule="auto"/>
              <w:ind w:firstLine="492"/>
              <w:jc w:val="both"/>
              <w:rPr>
                <w:rFonts w:ascii="Times New Roman" w:hAnsi="Times New Roman" w:cs="Times New Roman"/>
                <w:sz w:val="24"/>
                <w:szCs w:val="24"/>
              </w:rPr>
            </w:pPr>
            <w:r w:rsidRPr="00BE79CE">
              <w:rPr>
                <w:rFonts w:ascii="Times New Roman" w:hAnsi="Times New Roman" w:cs="Times New Roman"/>
                <w:sz w:val="24"/>
                <w:szCs w:val="24"/>
              </w:rPr>
              <w:t>Геннің екі жағында қосымша учаскелер көрсетілген, олар мРНК-да болады, ал белок түзілуіне қатыспайды.</w:t>
            </w:r>
          </w:p>
          <w:p w:rsidR="00113B76" w:rsidRPr="00BE79CE" w:rsidRDefault="00113B76" w:rsidP="00BE79CE">
            <w:pPr>
              <w:tabs>
                <w:tab w:val="left" w:pos="0"/>
              </w:tabs>
              <w:spacing w:after="0" w:line="240" w:lineRule="auto"/>
              <w:ind w:firstLine="310"/>
              <w:jc w:val="both"/>
              <w:rPr>
                <w:rFonts w:ascii="Times New Roman" w:hAnsi="Times New Roman" w:cs="Times New Roman"/>
                <w:sz w:val="24"/>
                <w:szCs w:val="24"/>
              </w:rPr>
            </w:pPr>
            <w:r w:rsidRPr="00BE79CE">
              <w:rPr>
                <w:rFonts w:ascii="Times New Roman" w:hAnsi="Times New Roman" w:cs="Times New Roman"/>
                <w:sz w:val="24"/>
                <w:szCs w:val="24"/>
              </w:rPr>
              <w:t>Бір поли-пептид (белок) түзі-летін ген.</w:t>
            </w:r>
          </w:p>
          <w:p w:rsidR="00113B76" w:rsidRPr="00BE79CE" w:rsidRDefault="00113B76" w:rsidP="00BE79CE">
            <w:pPr>
              <w:tabs>
                <w:tab w:val="left" w:pos="0"/>
              </w:tabs>
              <w:spacing w:after="0" w:line="240" w:lineRule="auto"/>
              <w:jc w:val="both"/>
              <w:rPr>
                <w:rFonts w:ascii="Times New Roman" w:hAnsi="Times New Roman" w:cs="Times New Roman"/>
                <w:sz w:val="24"/>
                <w:szCs w:val="24"/>
              </w:rPr>
            </w:pPr>
          </w:p>
          <w:p w:rsidR="00113B76" w:rsidRPr="00BE79CE" w:rsidRDefault="00113B76" w:rsidP="00BE79CE">
            <w:pPr>
              <w:tabs>
                <w:tab w:val="left" w:pos="0"/>
              </w:tabs>
              <w:spacing w:after="0" w:line="240" w:lineRule="auto"/>
              <w:ind w:firstLine="600"/>
              <w:jc w:val="both"/>
              <w:rPr>
                <w:rFonts w:ascii="Times New Roman" w:hAnsi="Times New Roman" w:cs="Times New Roman"/>
                <w:b/>
                <w:sz w:val="24"/>
                <w:szCs w:val="24"/>
              </w:rPr>
            </w:pPr>
          </w:p>
          <w:p w:rsidR="00113B76" w:rsidRPr="00BE79CE" w:rsidRDefault="00113B76" w:rsidP="00BE79CE">
            <w:pPr>
              <w:tabs>
                <w:tab w:val="left" w:pos="0"/>
              </w:tabs>
              <w:spacing w:after="0" w:line="240" w:lineRule="auto"/>
              <w:ind w:firstLine="600"/>
              <w:jc w:val="both"/>
              <w:rPr>
                <w:rFonts w:ascii="Times New Roman" w:hAnsi="Times New Roman" w:cs="Times New Roman"/>
                <w:sz w:val="24"/>
                <w:szCs w:val="24"/>
              </w:rPr>
            </w:pPr>
          </w:p>
        </w:tc>
      </w:tr>
    </w:tbl>
    <w:p w:rsidR="00713DBD" w:rsidRDefault="00713DBD" w:rsidP="0093152E">
      <w:pPr>
        <w:rPr>
          <w:rFonts w:ascii="Times New Roman" w:hAnsi="Times New Roman" w:cs="Times New Roman"/>
          <w:b/>
          <w:bCs/>
          <w:sz w:val="24"/>
          <w:szCs w:val="24"/>
          <w:lang w:val="kk-KZ"/>
        </w:rPr>
      </w:pPr>
    </w:p>
    <w:p w:rsidR="00713DBD" w:rsidRDefault="00713DBD" w:rsidP="0093152E">
      <w:pPr>
        <w:rPr>
          <w:rFonts w:ascii="Times New Roman" w:hAnsi="Times New Roman" w:cs="Times New Roman"/>
          <w:b/>
          <w:bCs/>
          <w:sz w:val="24"/>
          <w:szCs w:val="24"/>
          <w:lang w:val="kk-KZ"/>
        </w:rPr>
      </w:pPr>
    </w:p>
    <w:p w:rsidR="00713DBD" w:rsidRDefault="00323843" w:rsidP="00713DBD">
      <w:pPr>
        <w:jc w:val="both"/>
        <w:rPr>
          <w:rFonts w:ascii="Times New Roman" w:hAnsi="Times New Roman" w:cs="Times New Roman"/>
          <w:b/>
          <w:sz w:val="24"/>
          <w:szCs w:val="24"/>
          <w:lang w:val="kk-KZ"/>
        </w:rPr>
      </w:pPr>
      <w:r w:rsidRPr="00713DBD">
        <w:rPr>
          <w:rFonts w:ascii="Times New Roman" w:hAnsi="Times New Roman" w:cs="Times New Roman"/>
          <w:b/>
          <w:sz w:val="24"/>
          <w:szCs w:val="24"/>
          <w:lang w:val="kk-KZ"/>
        </w:rPr>
        <w:lastRenderedPageBreak/>
        <w:t>Дәріс 12.</w:t>
      </w:r>
    </w:p>
    <w:p w:rsidR="0093152E" w:rsidRPr="00713DBD" w:rsidRDefault="00713DBD" w:rsidP="00713DBD">
      <w:pPr>
        <w:jc w:val="both"/>
        <w:rPr>
          <w:rFonts w:ascii="Times New Roman" w:hAnsi="Times New Roman" w:cs="Times New Roman"/>
          <w:b/>
          <w:noProof/>
          <w:sz w:val="24"/>
          <w:szCs w:val="24"/>
          <w:lang w:val="kk-KZ"/>
        </w:rPr>
      </w:pPr>
      <w:r w:rsidRPr="00713DBD">
        <w:rPr>
          <w:rFonts w:ascii="Times New Roman" w:hAnsi="Times New Roman" w:cs="Times New Roman"/>
          <w:b/>
          <w:noProof/>
          <w:sz w:val="24"/>
          <w:szCs w:val="24"/>
          <w:lang w:val="kk-KZ"/>
        </w:rPr>
        <w:t xml:space="preserve">Тақырыбы: </w:t>
      </w:r>
      <w:r w:rsidR="004D2B3D" w:rsidRPr="00713DBD">
        <w:rPr>
          <w:rFonts w:ascii="Times New Roman" w:hAnsi="Times New Roman" w:cs="Times New Roman"/>
          <w:b/>
          <w:noProof/>
          <w:sz w:val="24"/>
          <w:szCs w:val="24"/>
          <w:lang w:val="kk-KZ"/>
        </w:rPr>
        <w:t xml:space="preserve">Майлар </w:t>
      </w:r>
      <w:r w:rsidR="0093152E" w:rsidRPr="00713DBD">
        <w:rPr>
          <w:rFonts w:ascii="Times New Roman" w:hAnsi="Times New Roman" w:cs="Times New Roman"/>
          <w:b/>
          <w:noProof/>
          <w:sz w:val="24"/>
          <w:szCs w:val="24"/>
          <w:lang w:val="kk-KZ"/>
        </w:rPr>
        <w:t xml:space="preserve">биосинтезі. </w:t>
      </w:r>
    </w:p>
    <w:p w:rsidR="0093152E" w:rsidRPr="00713DBD" w:rsidRDefault="0093152E" w:rsidP="00713DBD">
      <w:pPr>
        <w:pStyle w:val="af"/>
        <w:jc w:val="both"/>
        <w:rPr>
          <w:rFonts w:ascii="Times New Roman" w:hAnsi="Times New Roman"/>
          <w:b/>
          <w:noProof/>
          <w:sz w:val="24"/>
          <w:szCs w:val="24"/>
          <w:lang w:val="kk-KZ"/>
        </w:rPr>
      </w:pPr>
      <w:r w:rsidRPr="00713DBD">
        <w:rPr>
          <w:rFonts w:ascii="Times New Roman" w:hAnsi="Times New Roman"/>
          <w:b/>
          <w:noProof/>
          <w:sz w:val="24"/>
          <w:szCs w:val="24"/>
          <w:lang w:val="kk-KZ"/>
        </w:rPr>
        <w:t>Дәріс жоспары:</w:t>
      </w:r>
    </w:p>
    <w:p w:rsidR="0093152E" w:rsidRPr="00713DBD" w:rsidRDefault="00713DBD" w:rsidP="00713DBD">
      <w:pPr>
        <w:pStyle w:val="af"/>
        <w:jc w:val="both"/>
        <w:rPr>
          <w:rFonts w:ascii="Times New Roman" w:hAnsi="Times New Roman"/>
          <w:sz w:val="24"/>
          <w:szCs w:val="24"/>
          <w:lang w:val="kk-KZ"/>
        </w:rPr>
      </w:pPr>
      <w:r>
        <w:rPr>
          <w:rFonts w:ascii="Times New Roman" w:hAnsi="Times New Roman"/>
          <w:sz w:val="24"/>
          <w:szCs w:val="24"/>
          <w:lang w:val="kk-KZ"/>
        </w:rPr>
        <w:t xml:space="preserve">1 </w:t>
      </w:r>
      <w:r w:rsidR="0093152E" w:rsidRPr="00713DBD">
        <w:rPr>
          <w:rFonts w:ascii="Times New Roman" w:hAnsi="Times New Roman"/>
          <w:sz w:val="24"/>
          <w:szCs w:val="24"/>
          <w:lang w:val="kk-KZ"/>
        </w:rPr>
        <w:t>Майлардың ұлпада ыдырауы</w:t>
      </w:r>
    </w:p>
    <w:p w:rsidR="0093152E" w:rsidRPr="00713DBD" w:rsidRDefault="00713DBD" w:rsidP="00713DBD">
      <w:pPr>
        <w:pStyle w:val="af"/>
        <w:jc w:val="both"/>
        <w:rPr>
          <w:rFonts w:ascii="Times New Roman" w:hAnsi="Times New Roman"/>
          <w:sz w:val="24"/>
          <w:szCs w:val="24"/>
          <w:lang w:val="kk-KZ"/>
        </w:rPr>
      </w:pPr>
      <w:r>
        <w:rPr>
          <w:rFonts w:ascii="Times New Roman" w:hAnsi="Times New Roman"/>
          <w:sz w:val="24"/>
          <w:szCs w:val="24"/>
          <w:lang w:val="kk-KZ"/>
        </w:rPr>
        <w:t xml:space="preserve">2 </w:t>
      </w:r>
      <w:r w:rsidR="0093152E" w:rsidRPr="00713DBD">
        <w:rPr>
          <w:rFonts w:ascii="Times New Roman" w:hAnsi="Times New Roman"/>
          <w:sz w:val="24"/>
          <w:szCs w:val="24"/>
          <w:lang w:val="kk-KZ"/>
        </w:rPr>
        <w:t>Кетондық денелердің түзілуі</w:t>
      </w:r>
    </w:p>
    <w:p w:rsidR="00213D31" w:rsidRPr="00713DBD" w:rsidRDefault="00713DBD" w:rsidP="00713DBD">
      <w:pPr>
        <w:pStyle w:val="af"/>
        <w:jc w:val="both"/>
        <w:rPr>
          <w:rFonts w:ascii="Times New Roman" w:hAnsi="Times New Roman"/>
          <w:sz w:val="24"/>
          <w:szCs w:val="24"/>
          <w:lang w:val="kk-KZ"/>
        </w:rPr>
      </w:pPr>
      <w:r>
        <w:rPr>
          <w:rFonts w:ascii="Times New Roman" w:hAnsi="Times New Roman"/>
          <w:sz w:val="24"/>
          <w:szCs w:val="24"/>
          <w:lang w:val="kk-KZ"/>
        </w:rPr>
        <w:t xml:space="preserve">3 </w:t>
      </w:r>
      <w:r w:rsidR="0093152E" w:rsidRPr="00713DBD">
        <w:rPr>
          <w:rFonts w:ascii="Times New Roman" w:hAnsi="Times New Roman"/>
          <w:sz w:val="24"/>
          <w:szCs w:val="24"/>
          <w:lang w:val="kk-KZ"/>
        </w:rPr>
        <w:t>Ацетил-А-коферментінің түзілуі және оның биологиялық маңызы.</w:t>
      </w:r>
    </w:p>
    <w:p w:rsidR="004D2B3D" w:rsidRPr="00713DBD" w:rsidRDefault="004D2B3D" w:rsidP="00713DBD">
      <w:pPr>
        <w:pStyle w:val="af"/>
        <w:ind w:firstLine="426"/>
        <w:jc w:val="both"/>
        <w:rPr>
          <w:rFonts w:ascii="Times New Roman" w:hAnsi="Times New Roman"/>
          <w:color w:val="FF0000"/>
          <w:sz w:val="24"/>
          <w:szCs w:val="24"/>
          <w:lang w:val="kk-KZ"/>
        </w:rPr>
      </w:pPr>
    </w:p>
    <w:p w:rsidR="0093152E" w:rsidRPr="00713DBD" w:rsidRDefault="0093152E" w:rsidP="00713DBD">
      <w:pPr>
        <w:pStyle w:val="af"/>
        <w:ind w:firstLine="426"/>
        <w:jc w:val="both"/>
        <w:rPr>
          <w:rFonts w:ascii="Times New Roman" w:hAnsi="Times New Roman"/>
          <w:sz w:val="24"/>
          <w:szCs w:val="24"/>
          <w:lang w:val="kk-KZ"/>
        </w:rPr>
      </w:pPr>
      <w:r w:rsidRPr="00713DBD">
        <w:rPr>
          <w:rFonts w:ascii="Times New Roman" w:hAnsi="Times New Roman"/>
          <w:noProof/>
          <w:spacing w:val="2"/>
          <w:sz w:val="24"/>
          <w:szCs w:val="24"/>
          <w:lang w:val="kk-KZ"/>
        </w:rPr>
        <w:t xml:space="preserve">Фосфолипидтер мен сфинголипидтер клетка мембранасының </w:t>
      </w:r>
      <w:r w:rsidRPr="00713DBD">
        <w:rPr>
          <w:rFonts w:ascii="Times New Roman" w:hAnsi="Times New Roman"/>
          <w:noProof/>
          <w:spacing w:val="4"/>
          <w:sz w:val="24"/>
          <w:szCs w:val="24"/>
          <w:lang w:val="kk-KZ"/>
        </w:rPr>
        <w:t>құрылымдық негізін құрайды. Сондықтан олар биологиялық ма</w:t>
      </w:r>
      <w:r w:rsidRPr="00713DBD">
        <w:rPr>
          <w:rFonts w:ascii="Times New Roman" w:hAnsi="Times New Roman"/>
          <w:noProof/>
          <w:spacing w:val="5"/>
          <w:sz w:val="24"/>
          <w:szCs w:val="24"/>
          <w:lang w:val="kk-KZ"/>
        </w:rPr>
        <w:t>ңызды қызмет атқарады. Фосфолипидтер амфипатиялық қосы</w:t>
      </w:r>
      <w:r w:rsidRPr="00713DBD">
        <w:rPr>
          <w:rFonts w:ascii="Times New Roman" w:hAnsi="Times New Roman"/>
          <w:noProof/>
          <w:sz w:val="24"/>
          <w:szCs w:val="24"/>
          <w:lang w:val="kk-KZ"/>
        </w:rPr>
        <w:t>лыс. Олардың гидрофобтық ұзын тобы және гидрофильдік ша</w:t>
      </w:r>
      <w:r w:rsidRPr="00713DBD">
        <w:rPr>
          <w:rFonts w:ascii="Times New Roman" w:hAnsi="Times New Roman"/>
          <w:noProof/>
          <w:spacing w:val="2"/>
          <w:sz w:val="24"/>
          <w:szCs w:val="24"/>
          <w:lang w:val="kk-KZ"/>
        </w:rPr>
        <w:t xml:space="preserve">ғын «басы» бар. Осының арқасында бір жағынан полярсыз қосылыстармен, екінші жағынан полярлы қосылыстармен көршілес </w:t>
      </w:r>
      <w:r w:rsidRPr="00713DBD">
        <w:rPr>
          <w:rFonts w:ascii="Times New Roman" w:hAnsi="Times New Roman"/>
          <w:noProof/>
          <w:spacing w:val="7"/>
          <w:sz w:val="24"/>
          <w:szCs w:val="24"/>
          <w:lang w:val="kk-KZ"/>
        </w:rPr>
        <w:t>отырып, қатарласа жақсы орналасады.</w:t>
      </w:r>
    </w:p>
    <w:p w:rsidR="0093152E" w:rsidRPr="00713DBD" w:rsidRDefault="0093152E" w:rsidP="00713DBD">
      <w:pPr>
        <w:pStyle w:val="af"/>
        <w:ind w:firstLine="426"/>
        <w:jc w:val="both"/>
        <w:rPr>
          <w:rFonts w:ascii="Times New Roman" w:hAnsi="Times New Roman"/>
          <w:sz w:val="24"/>
          <w:szCs w:val="24"/>
          <w:lang w:val="kk-KZ"/>
        </w:rPr>
      </w:pPr>
      <w:r w:rsidRPr="00713DBD">
        <w:rPr>
          <w:rFonts w:ascii="Times New Roman" w:hAnsi="Times New Roman"/>
          <w:noProof/>
          <w:spacing w:val="1"/>
          <w:sz w:val="24"/>
          <w:szCs w:val="24"/>
          <w:lang w:val="kk-KZ"/>
        </w:rPr>
        <w:t>Фосфатидилхолин (лецитин) - негізгі фосфолипидтердің бі</w:t>
      </w:r>
      <w:r w:rsidRPr="00713DBD">
        <w:rPr>
          <w:rFonts w:ascii="Times New Roman" w:hAnsi="Times New Roman"/>
          <w:noProof/>
          <w:spacing w:val="2"/>
          <w:sz w:val="24"/>
          <w:szCs w:val="24"/>
          <w:lang w:val="kk-KZ"/>
        </w:rPr>
        <w:t xml:space="preserve">реуі, ол екі жолмен түзіледі. Оның бір жолын de novo («басынан </w:t>
      </w:r>
      <w:r w:rsidRPr="00713DBD">
        <w:rPr>
          <w:rFonts w:ascii="Times New Roman" w:hAnsi="Times New Roman"/>
          <w:noProof/>
          <w:sz w:val="24"/>
          <w:szCs w:val="24"/>
          <w:lang w:val="kk-KZ"/>
        </w:rPr>
        <w:t xml:space="preserve">бастап»), екіншісін «құтқарушы» деп атайды. (А. Ленинджер, </w:t>
      </w:r>
      <w:r w:rsidRPr="00713DBD">
        <w:rPr>
          <w:rFonts w:ascii="Times New Roman" w:hAnsi="Times New Roman"/>
          <w:noProof/>
          <w:spacing w:val="2"/>
          <w:sz w:val="24"/>
          <w:szCs w:val="24"/>
          <w:lang w:val="kk-KZ"/>
        </w:rPr>
        <w:t xml:space="preserve">1985). Фосфолипидтердің анаболалық реакцияларына цитидинтрифосфат (ЦТФ) қатысады. Оның көмегімен фосфохолин мен </w:t>
      </w:r>
      <w:r w:rsidRPr="00713DBD">
        <w:rPr>
          <w:rFonts w:ascii="Times New Roman" w:hAnsi="Times New Roman"/>
          <w:noProof/>
          <w:spacing w:val="9"/>
          <w:sz w:val="24"/>
          <w:szCs w:val="24"/>
          <w:lang w:val="kk-KZ"/>
        </w:rPr>
        <w:t>фосфоэтаноламин активтенеді. Бұл екі жағдайда да синтез диацилглицерол</w:t>
      </w:r>
      <w:r w:rsidRPr="00713DBD">
        <w:rPr>
          <w:rFonts w:ascii="Times New Roman" w:hAnsi="Times New Roman"/>
          <w:noProof/>
          <w:spacing w:val="7"/>
          <w:sz w:val="24"/>
          <w:szCs w:val="24"/>
          <w:lang w:val="kk-KZ"/>
        </w:rPr>
        <w:t xml:space="preserve"> арқылы жүреді. Диацилглицеролдың түзілу механизмі жоғарыда қарастырылды.</w:t>
      </w:r>
    </w:p>
    <w:p w:rsidR="0093152E" w:rsidRPr="00713DBD" w:rsidRDefault="0093152E" w:rsidP="00713DBD">
      <w:pPr>
        <w:pStyle w:val="af"/>
        <w:ind w:firstLine="426"/>
        <w:jc w:val="both"/>
        <w:rPr>
          <w:rFonts w:ascii="Times New Roman" w:hAnsi="Times New Roman"/>
          <w:noProof/>
          <w:spacing w:val="4"/>
          <w:sz w:val="24"/>
          <w:szCs w:val="24"/>
          <w:lang w:val="kk-KZ"/>
        </w:rPr>
      </w:pPr>
      <w:r w:rsidRPr="00713DBD">
        <w:rPr>
          <w:rFonts w:ascii="Times New Roman" w:hAnsi="Times New Roman"/>
          <w:noProof/>
          <w:spacing w:val="2"/>
          <w:sz w:val="24"/>
          <w:szCs w:val="24"/>
          <w:lang w:val="kk-KZ"/>
        </w:rPr>
        <w:t>1) Этаноламинкиназа ферментінің әсер етуімен және Мg</w:t>
      </w:r>
      <w:r w:rsidRPr="00713DBD">
        <w:rPr>
          <w:rFonts w:ascii="Times New Roman" w:hAnsi="Times New Roman"/>
          <w:i/>
          <w:noProof/>
          <w:spacing w:val="2"/>
          <w:sz w:val="24"/>
          <w:szCs w:val="24"/>
          <w:vertAlign w:val="superscript"/>
          <w:lang w:val="kk-KZ"/>
        </w:rPr>
        <w:t xml:space="preserve">2+ </w:t>
      </w:r>
      <w:r w:rsidRPr="00713DBD">
        <w:rPr>
          <w:rFonts w:ascii="Times New Roman" w:hAnsi="Times New Roman"/>
          <w:noProof/>
          <w:spacing w:val="4"/>
          <w:sz w:val="24"/>
          <w:szCs w:val="24"/>
          <w:lang w:val="kk-KZ"/>
        </w:rPr>
        <w:t>иондарының қатысуымен фосфоэтаноламин түзіледі:</w:t>
      </w:r>
    </w:p>
    <w:p w:rsidR="0093152E" w:rsidRPr="00713DBD" w:rsidRDefault="0093152E" w:rsidP="00713DBD">
      <w:pPr>
        <w:pStyle w:val="af"/>
        <w:ind w:firstLine="426"/>
        <w:jc w:val="both"/>
        <w:rPr>
          <w:rFonts w:ascii="Times New Roman" w:hAnsi="Times New Roman"/>
          <w:noProof/>
          <w:spacing w:val="4"/>
          <w:sz w:val="24"/>
          <w:szCs w:val="24"/>
          <w:lang w:val="kk-KZ"/>
        </w:rPr>
      </w:pPr>
      <w:r w:rsidRPr="00713DBD">
        <w:rPr>
          <w:rFonts w:ascii="Times New Roman" w:hAnsi="Times New Roman"/>
          <w:noProof/>
          <w:spacing w:val="4"/>
          <w:sz w:val="24"/>
          <w:szCs w:val="24"/>
        </w:rPr>
        <w:drawing>
          <wp:inline distT="0" distB="0" distL="0" distR="0">
            <wp:extent cx="5043805" cy="304800"/>
            <wp:effectExtent l="19050" t="0" r="4445" b="0"/>
            <wp:docPr id="22" name="Рисунок 8" descr="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20"/>
                    <pic:cNvPicPr>
                      <a:picLocks noChangeAspect="1" noChangeArrowheads="1"/>
                    </pic:cNvPicPr>
                  </pic:nvPicPr>
                  <pic:blipFill>
                    <a:blip r:embed="rId19"/>
                    <a:srcRect/>
                    <a:stretch>
                      <a:fillRect/>
                    </a:stretch>
                  </pic:blipFill>
                  <pic:spPr bwMode="auto">
                    <a:xfrm>
                      <a:off x="0" y="0"/>
                      <a:ext cx="5043805" cy="304800"/>
                    </a:xfrm>
                    <a:prstGeom prst="rect">
                      <a:avLst/>
                    </a:prstGeom>
                    <a:noFill/>
                    <a:ln w="9525">
                      <a:noFill/>
                      <a:miter lim="800000"/>
                      <a:headEnd/>
                      <a:tailEnd/>
                    </a:ln>
                  </pic:spPr>
                </pic:pic>
              </a:graphicData>
            </a:graphic>
          </wp:inline>
        </w:drawing>
      </w:r>
    </w:p>
    <w:p w:rsidR="0093152E" w:rsidRPr="00713DBD" w:rsidRDefault="0093152E" w:rsidP="00713DBD">
      <w:pPr>
        <w:pStyle w:val="af"/>
        <w:ind w:firstLine="426"/>
        <w:jc w:val="both"/>
        <w:rPr>
          <w:rFonts w:ascii="Times New Roman" w:hAnsi="Times New Roman"/>
          <w:noProof/>
          <w:sz w:val="24"/>
          <w:szCs w:val="24"/>
          <w:lang w:val="kk-KZ"/>
        </w:rPr>
      </w:pPr>
      <w:r w:rsidRPr="00713DBD">
        <w:rPr>
          <w:rFonts w:ascii="Times New Roman" w:hAnsi="Times New Roman"/>
          <w:noProof/>
          <w:sz w:val="24"/>
          <w:szCs w:val="24"/>
          <w:lang w:val="kk-KZ"/>
        </w:rPr>
        <w:tab/>
      </w:r>
      <w:r w:rsidRPr="00713DBD">
        <w:rPr>
          <w:rFonts w:ascii="Times New Roman" w:hAnsi="Times New Roman"/>
          <w:noProof/>
          <w:sz w:val="24"/>
          <w:szCs w:val="24"/>
          <w:lang w:val="kk-KZ"/>
        </w:rPr>
        <w:tab/>
      </w:r>
      <w:r w:rsidRPr="00713DBD">
        <w:rPr>
          <w:rFonts w:ascii="Times New Roman" w:hAnsi="Times New Roman"/>
          <w:noProof/>
          <w:sz w:val="24"/>
          <w:szCs w:val="24"/>
          <w:lang w:val="kk-KZ"/>
        </w:rPr>
        <w:tab/>
      </w:r>
      <w:r w:rsidRPr="00713DBD">
        <w:rPr>
          <w:rFonts w:ascii="Times New Roman" w:hAnsi="Times New Roman"/>
          <w:noProof/>
          <w:sz w:val="24"/>
          <w:szCs w:val="24"/>
          <w:lang w:val="kk-KZ"/>
        </w:rPr>
        <w:tab/>
      </w:r>
      <w:r w:rsidRPr="00713DBD">
        <w:rPr>
          <w:rFonts w:ascii="Times New Roman" w:hAnsi="Times New Roman"/>
          <w:noProof/>
          <w:sz w:val="24"/>
          <w:szCs w:val="24"/>
          <w:lang w:val="kk-KZ"/>
        </w:rPr>
        <w:tab/>
        <w:t xml:space="preserve">                        Фосфоэтаноламин</w:t>
      </w:r>
    </w:p>
    <w:p w:rsidR="0093152E" w:rsidRPr="00713DBD" w:rsidRDefault="0093152E" w:rsidP="00713DBD">
      <w:pPr>
        <w:pStyle w:val="af"/>
        <w:ind w:firstLine="426"/>
        <w:jc w:val="both"/>
        <w:rPr>
          <w:rFonts w:ascii="Times New Roman" w:hAnsi="Times New Roman"/>
          <w:noProof/>
          <w:spacing w:val="5"/>
          <w:sz w:val="24"/>
          <w:szCs w:val="24"/>
          <w:lang w:val="kk-KZ"/>
        </w:rPr>
      </w:pPr>
      <w:r w:rsidRPr="00713DBD">
        <w:rPr>
          <w:rFonts w:ascii="Times New Roman" w:hAnsi="Times New Roman"/>
          <w:noProof/>
          <w:sz w:val="24"/>
          <w:szCs w:val="24"/>
          <w:lang w:val="kk-KZ"/>
        </w:rPr>
        <w:t>2) Фосфоэтаноламин мен ЦТФ реакцияласады да, цитидинд</w:t>
      </w:r>
      <w:r w:rsidRPr="00713DBD">
        <w:rPr>
          <w:rFonts w:ascii="Times New Roman" w:hAnsi="Times New Roman"/>
          <w:noProof/>
          <w:spacing w:val="3"/>
          <w:sz w:val="24"/>
          <w:szCs w:val="24"/>
          <w:lang w:val="kk-KZ"/>
        </w:rPr>
        <w:t>ифосфат-этаноламиннің (ЦДФ-этаноламнннің) активті моле</w:t>
      </w:r>
      <w:r w:rsidRPr="00713DBD">
        <w:rPr>
          <w:rFonts w:ascii="Times New Roman" w:hAnsi="Times New Roman"/>
          <w:noProof/>
          <w:spacing w:val="4"/>
          <w:sz w:val="24"/>
          <w:szCs w:val="24"/>
          <w:lang w:val="kk-KZ"/>
        </w:rPr>
        <w:t>куласы түзіледі, бұл реакцияны фосфоэтаноламинцитидилтранс</w:t>
      </w:r>
      <w:r w:rsidRPr="00713DBD">
        <w:rPr>
          <w:rFonts w:ascii="Times New Roman" w:hAnsi="Times New Roman"/>
          <w:noProof/>
          <w:spacing w:val="5"/>
          <w:sz w:val="24"/>
          <w:szCs w:val="24"/>
          <w:lang w:val="kk-KZ"/>
        </w:rPr>
        <w:t>фераза ферменті катализдейді:</w:t>
      </w:r>
    </w:p>
    <w:p w:rsidR="0093152E" w:rsidRPr="00713DBD" w:rsidRDefault="0093152E" w:rsidP="00713DBD">
      <w:pPr>
        <w:pStyle w:val="af"/>
        <w:ind w:firstLine="426"/>
        <w:jc w:val="both"/>
        <w:rPr>
          <w:rFonts w:ascii="Times New Roman" w:hAnsi="Times New Roman"/>
          <w:noProof/>
          <w:spacing w:val="5"/>
          <w:sz w:val="24"/>
          <w:szCs w:val="24"/>
          <w:lang w:val="kk-KZ"/>
        </w:rPr>
      </w:pPr>
      <w:r w:rsidRPr="00713DBD">
        <w:rPr>
          <w:rFonts w:ascii="Times New Roman" w:hAnsi="Times New Roman"/>
          <w:noProof/>
          <w:spacing w:val="5"/>
          <w:sz w:val="24"/>
          <w:szCs w:val="24"/>
          <w:lang w:val="kk-KZ"/>
        </w:rPr>
        <w:t>Фосфоэтаноламин + ЦТФ → ЦДФ—этаноламин + пирофосфат</w:t>
      </w:r>
    </w:p>
    <w:p w:rsidR="0093152E" w:rsidRPr="00713DBD" w:rsidRDefault="0093152E" w:rsidP="00713DBD">
      <w:pPr>
        <w:pStyle w:val="af"/>
        <w:ind w:firstLine="426"/>
        <w:jc w:val="both"/>
        <w:rPr>
          <w:rFonts w:ascii="Times New Roman" w:hAnsi="Times New Roman"/>
          <w:noProof/>
          <w:spacing w:val="4"/>
          <w:sz w:val="24"/>
          <w:szCs w:val="24"/>
          <w:lang w:val="kk-KZ"/>
        </w:rPr>
      </w:pPr>
      <w:r w:rsidRPr="00713DBD">
        <w:rPr>
          <w:rFonts w:ascii="Times New Roman" w:hAnsi="Times New Roman"/>
          <w:noProof/>
          <w:spacing w:val="5"/>
          <w:sz w:val="24"/>
          <w:szCs w:val="24"/>
          <w:lang w:val="kk-KZ"/>
        </w:rPr>
        <w:t>3) Бұдан кейін ЦДФ - этаноламин мен диацилглицерол өзара әрекеттеседі. Бұл реакцияға этаноламинфосфотрансфераза фер</w:t>
      </w:r>
      <w:r w:rsidRPr="00713DBD">
        <w:rPr>
          <w:rFonts w:ascii="Times New Roman" w:hAnsi="Times New Roman"/>
          <w:noProof/>
          <w:spacing w:val="4"/>
          <w:sz w:val="24"/>
          <w:szCs w:val="24"/>
          <w:lang w:val="kk-KZ"/>
        </w:rPr>
        <w:t>менті қатысады.</w:t>
      </w:r>
    </w:p>
    <w:p w:rsidR="0093152E" w:rsidRPr="00713DBD" w:rsidRDefault="0093152E" w:rsidP="00713DBD">
      <w:pPr>
        <w:pStyle w:val="af"/>
        <w:ind w:firstLine="426"/>
        <w:jc w:val="both"/>
        <w:rPr>
          <w:rFonts w:ascii="Times New Roman" w:hAnsi="Times New Roman"/>
          <w:noProof/>
          <w:spacing w:val="4"/>
          <w:sz w:val="24"/>
          <w:szCs w:val="24"/>
          <w:lang w:val="kk-KZ"/>
        </w:rPr>
      </w:pPr>
      <w:r w:rsidRPr="00713DBD">
        <w:rPr>
          <w:rFonts w:ascii="Times New Roman" w:hAnsi="Times New Roman"/>
          <w:noProof/>
          <w:spacing w:val="4"/>
          <w:sz w:val="24"/>
          <w:szCs w:val="24"/>
        </w:rPr>
        <w:drawing>
          <wp:inline distT="0" distB="0" distL="0" distR="0">
            <wp:extent cx="4383741" cy="1032510"/>
            <wp:effectExtent l="0" t="0" r="0" b="0"/>
            <wp:docPr id="21" name="Рисунок 9" descr="60-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0-t"/>
                    <pic:cNvPicPr>
                      <a:picLocks noChangeAspect="1" noChangeArrowheads="1"/>
                    </pic:cNvPicPr>
                  </pic:nvPicPr>
                  <pic:blipFill>
                    <a:blip r:embed="rId20"/>
                    <a:srcRect/>
                    <a:stretch>
                      <a:fillRect/>
                    </a:stretch>
                  </pic:blipFill>
                  <pic:spPr bwMode="auto">
                    <a:xfrm>
                      <a:off x="0" y="0"/>
                      <a:ext cx="4383741" cy="1032510"/>
                    </a:xfrm>
                    <a:prstGeom prst="rect">
                      <a:avLst/>
                    </a:prstGeom>
                    <a:noFill/>
                    <a:ln w="9525">
                      <a:noFill/>
                      <a:miter lim="800000"/>
                      <a:headEnd/>
                      <a:tailEnd/>
                    </a:ln>
                  </pic:spPr>
                </pic:pic>
              </a:graphicData>
            </a:graphic>
          </wp:inline>
        </w:drawing>
      </w:r>
    </w:p>
    <w:p w:rsidR="0093152E" w:rsidRPr="00713DBD" w:rsidRDefault="0093152E" w:rsidP="00713DBD">
      <w:pPr>
        <w:pStyle w:val="af"/>
        <w:ind w:firstLine="426"/>
        <w:jc w:val="both"/>
        <w:rPr>
          <w:rFonts w:ascii="Times New Roman" w:hAnsi="Times New Roman"/>
          <w:noProof/>
          <w:spacing w:val="4"/>
          <w:sz w:val="24"/>
          <w:szCs w:val="24"/>
          <w:lang w:val="kk-KZ"/>
        </w:rPr>
      </w:pPr>
      <w:r w:rsidRPr="00713DBD">
        <w:rPr>
          <w:rFonts w:ascii="Times New Roman" w:hAnsi="Times New Roman"/>
          <w:noProof/>
          <w:spacing w:val="4"/>
          <w:sz w:val="24"/>
          <w:szCs w:val="24"/>
          <w:lang w:val="kk-KZ"/>
        </w:rPr>
        <w:t>Диацилглицерол              ЦДФ-этаноламин                   Фосфатидилэтаноламин (кефалин)</w:t>
      </w:r>
    </w:p>
    <w:p w:rsidR="0093152E" w:rsidRPr="00713DBD" w:rsidRDefault="0093152E" w:rsidP="00713DBD">
      <w:pPr>
        <w:pStyle w:val="af"/>
        <w:ind w:firstLine="426"/>
        <w:jc w:val="both"/>
        <w:rPr>
          <w:rFonts w:ascii="Times New Roman" w:hAnsi="Times New Roman"/>
          <w:noProof/>
          <w:spacing w:val="3"/>
          <w:sz w:val="24"/>
          <w:szCs w:val="24"/>
          <w:lang w:val="kk-KZ"/>
        </w:rPr>
      </w:pPr>
      <w:r w:rsidRPr="00713DBD">
        <w:rPr>
          <w:rFonts w:ascii="Times New Roman" w:hAnsi="Times New Roman"/>
          <w:noProof/>
          <w:spacing w:val="2"/>
          <w:sz w:val="24"/>
          <w:szCs w:val="24"/>
          <w:lang w:val="kk-KZ"/>
        </w:rPr>
        <w:t>4) Фосфатидилхолиннің (лецитиннің) түзілуі ары қарай фос</w:t>
      </w:r>
      <w:r w:rsidRPr="00713DBD">
        <w:rPr>
          <w:rFonts w:ascii="Times New Roman" w:hAnsi="Times New Roman"/>
          <w:noProof/>
          <w:spacing w:val="3"/>
          <w:sz w:val="24"/>
          <w:szCs w:val="24"/>
          <w:lang w:val="kk-KZ"/>
        </w:rPr>
        <w:t xml:space="preserve">фатидилэтаноламиннің үш қайтара метильденуі арқылы жүреді. </w:t>
      </w:r>
      <w:r w:rsidRPr="00713DBD">
        <w:rPr>
          <w:rFonts w:ascii="Times New Roman" w:hAnsi="Times New Roman"/>
          <w:noProof/>
          <w:spacing w:val="1"/>
          <w:sz w:val="24"/>
          <w:szCs w:val="24"/>
          <w:lang w:val="kk-KZ"/>
        </w:rPr>
        <w:t xml:space="preserve">Метильдік топтар активтенген метионин-S-аденозилметионин </w:t>
      </w:r>
      <w:r w:rsidRPr="00713DBD">
        <w:rPr>
          <w:rFonts w:ascii="Times New Roman" w:hAnsi="Times New Roman"/>
          <w:noProof/>
          <w:spacing w:val="3"/>
          <w:sz w:val="24"/>
          <w:szCs w:val="24"/>
          <w:lang w:val="kk-KZ"/>
        </w:rPr>
        <w:t>береді. Үш қайтара метильдену реакциясы бұл арада қарасты</w:t>
      </w:r>
      <w:r w:rsidRPr="00713DBD">
        <w:rPr>
          <w:rFonts w:ascii="Times New Roman" w:hAnsi="Times New Roman"/>
          <w:noProof/>
          <w:spacing w:val="5"/>
          <w:sz w:val="24"/>
          <w:szCs w:val="24"/>
          <w:lang w:val="kk-KZ"/>
        </w:rPr>
        <w:t>рылмайды. Реакция жалпы түрде ғана беріледі. Фосфатидилхо</w:t>
      </w:r>
      <w:r w:rsidRPr="00713DBD">
        <w:rPr>
          <w:rFonts w:ascii="Times New Roman" w:hAnsi="Times New Roman"/>
          <w:noProof/>
          <w:spacing w:val="3"/>
          <w:sz w:val="24"/>
          <w:szCs w:val="24"/>
          <w:lang w:val="kk-KZ"/>
        </w:rPr>
        <w:t>лин түзілуінің мұндай жолы dе novoдеп аталады.</w:t>
      </w:r>
    </w:p>
    <w:p w:rsidR="0093152E" w:rsidRPr="00713DBD" w:rsidRDefault="0093152E" w:rsidP="00713DBD">
      <w:pPr>
        <w:pStyle w:val="af"/>
        <w:ind w:firstLine="426"/>
        <w:jc w:val="both"/>
        <w:rPr>
          <w:rFonts w:ascii="Times New Roman" w:hAnsi="Times New Roman"/>
          <w:noProof/>
          <w:sz w:val="24"/>
          <w:szCs w:val="24"/>
          <w:lang w:val="kk-KZ"/>
        </w:rPr>
      </w:pPr>
      <w:r w:rsidRPr="00713DBD">
        <w:rPr>
          <w:rFonts w:ascii="Times New Roman" w:hAnsi="Times New Roman"/>
          <w:noProof/>
          <w:sz w:val="24"/>
          <w:szCs w:val="24"/>
          <w:lang w:val="kk-KZ"/>
        </w:rPr>
        <w:t xml:space="preserve">Май қышқылдарының </w:t>
      </w:r>
      <w:r w:rsidRPr="00713DBD">
        <w:rPr>
          <w:rFonts w:ascii="Times New Roman" w:hAnsi="Times New Roman"/>
          <w:noProof/>
          <w:sz w:val="24"/>
          <w:szCs w:val="24"/>
          <w:lang w:val="kk-KZ"/>
        </w:rPr>
        <w:sym w:font="Symbol" w:char="F062"/>
      </w:r>
      <w:r w:rsidRPr="00713DBD">
        <w:rPr>
          <w:rFonts w:ascii="Times New Roman" w:hAnsi="Times New Roman"/>
          <w:noProof/>
          <w:sz w:val="24"/>
          <w:szCs w:val="24"/>
          <w:lang w:val="kk-KZ"/>
        </w:rPr>
        <w:t>-тотығу жолы</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t>Май қышқылдарының тотығуы митохондрияда жүреді, үш кезеңнен тұрады (8.9.сурет). Бірінші кезеңде активтенген май қышқылы ацил-КоА β-тотығуға түсіп, молекуласынан екі көміртек атомы бар ацетил-КоА-лар бөлініп шығады. Екінші кезеңде түзілген ацетил-КоА молекулалары лимон қышқылы циклымен тотығып, электрондар, НАДН, ФАДН</w:t>
      </w:r>
      <w:r w:rsidRPr="00713DBD">
        <w:rPr>
          <w:rFonts w:ascii="Times New Roman" w:hAnsi="Times New Roman"/>
          <w:noProof/>
          <w:spacing w:val="2"/>
          <w:sz w:val="24"/>
          <w:szCs w:val="24"/>
          <w:vertAlign w:val="subscript"/>
          <w:lang w:val="kk-KZ"/>
        </w:rPr>
        <w:t>2</w:t>
      </w:r>
      <w:r w:rsidRPr="00713DBD">
        <w:rPr>
          <w:rFonts w:ascii="Times New Roman" w:hAnsi="Times New Roman"/>
          <w:noProof/>
          <w:spacing w:val="2"/>
          <w:sz w:val="24"/>
          <w:szCs w:val="24"/>
          <w:lang w:val="kk-KZ"/>
        </w:rPr>
        <w:t xml:space="preserve"> және СО</w:t>
      </w:r>
      <w:r w:rsidRPr="00713DBD">
        <w:rPr>
          <w:rFonts w:ascii="Times New Roman" w:hAnsi="Times New Roman"/>
          <w:noProof/>
          <w:spacing w:val="2"/>
          <w:sz w:val="24"/>
          <w:szCs w:val="24"/>
          <w:vertAlign w:val="subscript"/>
          <w:lang w:val="kk-KZ"/>
        </w:rPr>
        <w:t>2</w:t>
      </w:r>
      <w:r w:rsidRPr="00713DBD">
        <w:rPr>
          <w:rFonts w:ascii="Times New Roman" w:hAnsi="Times New Roman"/>
          <w:noProof/>
          <w:spacing w:val="2"/>
          <w:sz w:val="24"/>
          <w:szCs w:val="24"/>
          <w:lang w:val="kk-KZ"/>
        </w:rPr>
        <w:t xml:space="preserve"> ыдырайды. Үшінші кезеңде электрондар, НАДН, ФАДН</w:t>
      </w:r>
      <w:r w:rsidRPr="00713DBD">
        <w:rPr>
          <w:rFonts w:ascii="Times New Roman" w:hAnsi="Times New Roman"/>
          <w:noProof/>
          <w:spacing w:val="2"/>
          <w:sz w:val="24"/>
          <w:szCs w:val="24"/>
          <w:vertAlign w:val="subscript"/>
          <w:lang w:val="kk-KZ"/>
        </w:rPr>
        <w:t xml:space="preserve">2 </w:t>
      </w:r>
      <w:r w:rsidRPr="00713DBD">
        <w:rPr>
          <w:rFonts w:ascii="Times New Roman" w:hAnsi="Times New Roman"/>
          <w:noProof/>
          <w:spacing w:val="2"/>
          <w:sz w:val="24"/>
          <w:szCs w:val="24"/>
          <w:lang w:val="kk-KZ"/>
        </w:rPr>
        <w:t xml:space="preserve">тыныстану тізбегіне кіреді де, тотыға фосфорлану процесінде электрондардың </w:t>
      </w:r>
      <w:r w:rsidRPr="00713DBD">
        <w:rPr>
          <w:rFonts w:ascii="Times New Roman" w:hAnsi="Times New Roman"/>
          <w:noProof/>
          <w:spacing w:val="2"/>
          <w:sz w:val="24"/>
          <w:szCs w:val="24"/>
          <w:lang w:val="kk-KZ"/>
        </w:rPr>
        <w:lastRenderedPageBreak/>
        <w:t>энергиясы АТФ молекулаларында шоғырланады. Май қышқылдарының үш кезең тотығу процесі пальмитоил-КоА мысалында 8.9 суретте берілген.</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t xml:space="preserve">Негізі терминдер </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t xml:space="preserve">Амфипатикалық қосылыстар </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t xml:space="preserve">Эссенциалды қышқылдар </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t>Глицерол</w:t>
      </w:r>
    </w:p>
    <w:p w:rsidR="0093152E" w:rsidRPr="00713DBD" w:rsidRDefault="0093152E" w:rsidP="00713DBD">
      <w:pPr>
        <w:pStyle w:val="af"/>
        <w:ind w:firstLine="426"/>
        <w:jc w:val="both"/>
        <w:rPr>
          <w:rFonts w:ascii="Times New Roman" w:hAnsi="Times New Roman"/>
          <w:noProof/>
          <w:spacing w:val="2"/>
          <w:sz w:val="24"/>
          <w:szCs w:val="24"/>
          <w:lang w:val="kk-KZ"/>
        </w:rPr>
      </w:pPr>
      <w:r w:rsidRPr="00713DBD">
        <w:rPr>
          <w:rFonts w:ascii="Times New Roman" w:hAnsi="Times New Roman"/>
          <w:noProof/>
          <w:spacing w:val="2"/>
          <w:sz w:val="24"/>
          <w:szCs w:val="24"/>
          <w:lang w:val="kk-KZ"/>
        </w:rPr>
        <w:sym w:font="Symbol" w:char="0062"/>
      </w:r>
      <w:r w:rsidRPr="00713DBD">
        <w:rPr>
          <w:rFonts w:ascii="Times New Roman" w:hAnsi="Times New Roman"/>
          <w:noProof/>
          <w:spacing w:val="2"/>
          <w:sz w:val="24"/>
          <w:szCs w:val="24"/>
          <w:lang w:val="kk-KZ"/>
        </w:rPr>
        <w:t>-тотығу</w:t>
      </w:r>
    </w:p>
    <w:p w:rsidR="0093152E" w:rsidRDefault="0093152E" w:rsidP="00713DBD">
      <w:pPr>
        <w:pStyle w:val="af"/>
        <w:ind w:firstLine="426"/>
        <w:jc w:val="both"/>
        <w:rPr>
          <w:noProof/>
          <w:spacing w:val="2"/>
          <w:lang w:val="kk-KZ"/>
        </w:rPr>
      </w:pPr>
    </w:p>
    <w:p w:rsidR="00113B76" w:rsidRPr="00323843" w:rsidRDefault="00113B76" w:rsidP="00BE79CE">
      <w:pPr>
        <w:spacing w:after="0" w:line="240" w:lineRule="auto"/>
        <w:jc w:val="both"/>
        <w:rPr>
          <w:rFonts w:ascii="Times New Roman" w:hAnsi="Times New Roman" w:cs="Times New Roman"/>
          <w:b/>
          <w:color w:val="FF0000"/>
          <w:sz w:val="24"/>
          <w:szCs w:val="24"/>
          <w:lang w:val="kk-KZ"/>
        </w:rPr>
      </w:pPr>
    </w:p>
    <w:p w:rsidR="001A2E14" w:rsidRPr="00BE79CE" w:rsidRDefault="001A2E14" w:rsidP="00BE79CE">
      <w:pPr>
        <w:spacing w:after="0" w:line="240" w:lineRule="auto"/>
        <w:jc w:val="center"/>
        <w:rPr>
          <w:rFonts w:ascii="Times New Roman" w:hAnsi="Times New Roman" w:cs="Times New Roman"/>
          <w:b/>
          <w:sz w:val="24"/>
          <w:szCs w:val="24"/>
          <w:lang w:val="kk-KZ"/>
        </w:rPr>
      </w:pPr>
    </w:p>
    <w:p w:rsidR="00713DBD" w:rsidRDefault="00323843" w:rsidP="00713DBD">
      <w:pPr>
        <w:spacing w:after="0" w:line="240" w:lineRule="auto"/>
        <w:jc w:val="both"/>
        <w:rPr>
          <w:rFonts w:ascii="Times New Roman" w:hAnsi="Times New Roman" w:cs="Times New Roman"/>
          <w:b/>
          <w:sz w:val="24"/>
          <w:szCs w:val="24"/>
          <w:lang w:val="kk-KZ"/>
        </w:rPr>
      </w:pPr>
      <w:r w:rsidRPr="00713DBD">
        <w:rPr>
          <w:rFonts w:ascii="Times New Roman" w:hAnsi="Times New Roman" w:cs="Times New Roman"/>
          <w:b/>
          <w:sz w:val="24"/>
          <w:szCs w:val="24"/>
          <w:lang w:val="kk-KZ"/>
        </w:rPr>
        <w:t>Дәріс 13.</w:t>
      </w:r>
    </w:p>
    <w:p w:rsidR="001A2E14" w:rsidRPr="00713DBD" w:rsidRDefault="00713DBD" w:rsidP="00713DBD">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Тақырыбы: </w:t>
      </w:r>
      <w:r w:rsidR="001A2E14" w:rsidRPr="00713DBD">
        <w:rPr>
          <w:rFonts w:ascii="Times New Roman" w:hAnsi="Times New Roman" w:cs="Times New Roman"/>
          <w:b/>
          <w:sz w:val="24"/>
          <w:szCs w:val="24"/>
          <w:lang w:val="kk-KZ"/>
        </w:rPr>
        <w:t>Минералды заттардың және судың алмасуы.</w:t>
      </w:r>
    </w:p>
    <w:p w:rsidR="00713DBD" w:rsidRDefault="00713DBD" w:rsidP="00BE79CE">
      <w:pPr>
        <w:pStyle w:val="a5"/>
        <w:shd w:val="clear" w:color="auto" w:fill="FFFFFF"/>
        <w:spacing w:before="0" w:beforeAutospacing="0" w:after="0" w:afterAutospacing="0"/>
        <w:jc w:val="both"/>
        <w:rPr>
          <w:color w:val="000000"/>
          <w:lang w:val="kk-KZ"/>
        </w:rPr>
      </w:pPr>
    </w:p>
    <w:p w:rsidR="00713DBD" w:rsidRDefault="00F36CFF" w:rsidP="00BE79CE">
      <w:pPr>
        <w:pStyle w:val="a5"/>
        <w:shd w:val="clear" w:color="auto" w:fill="FFFFFF"/>
        <w:spacing w:before="0" w:beforeAutospacing="0" w:after="0" w:afterAutospacing="0"/>
        <w:jc w:val="both"/>
        <w:rPr>
          <w:color w:val="000000"/>
          <w:lang w:val="kk-KZ"/>
        </w:rPr>
      </w:pPr>
      <w:r w:rsidRPr="00BE79CE">
        <w:rPr>
          <w:color w:val="000000"/>
          <w:lang w:val="kk-KZ"/>
        </w:rPr>
        <w:t xml:space="preserve">Судың  физикалық – химиялық қасиеттері оның алмасуына айтарлықтай әсер етеді.                                          Тканьдер және клеткалар судың экзо және эндогендік деген екі түрін пайдаланады.                                                                  Экзогенді су организмге сырттан азықпен, ішетін сумен түседі.                                                                                                                             Метаболизм реакциясының барысында организмнің ішінде түзілетін суды эндогендік су деп атайды.  </w:t>
      </w:r>
    </w:p>
    <w:p w:rsidR="00F36CFF" w:rsidRPr="00BE79CE" w:rsidRDefault="00F36CFF" w:rsidP="00713DBD">
      <w:pPr>
        <w:pStyle w:val="a5"/>
        <w:shd w:val="clear" w:color="auto" w:fill="FFFFFF"/>
        <w:spacing w:before="0" w:beforeAutospacing="0" w:after="0" w:afterAutospacing="0"/>
        <w:ind w:firstLine="426"/>
        <w:jc w:val="both"/>
        <w:rPr>
          <w:color w:val="000000"/>
          <w:lang w:val="kk-KZ"/>
        </w:rPr>
      </w:pPr>
      <w:r w:rsidRPr="00BE79CE">
        <w:rPr>
          <w:color w:val="000000"/>
          <w:lang w:val="kk-KZ"/>
        </w:rPr>
        <w:t>Су, бүкіл ас қорыту жолы бойы, оның шырышты қабығымен сіңіріледі. Су алмасуы жалпы зат алмасуының құрамды бөлігі  Тканьдермен клеткаларға суды көбіне альбуминдер мен глоболиндер тасымалдайды   Натрий тұздары, әсіресе хлоридтері, белоктардың суды қосып  алуына мүмкіндік туғызса, ал кальций тұздары керісінше, бұл мүмкіндікті азайтып, судың организмнен шығуына жағдай жасайды.   Су алмасуы су балансымен сипатталады. Су балансы деп организмге қабылданған сумен шығарылған судың қатынасын айтады.</w:t>
      </w:r>
    </w:p>
    <w:p w:rsidR="00F36CFF" w:rsidRPr="00BE79CE" w:rsidRDefault="00F36CFF" w:rsidP="00BE79CE">
      <w:pPr>
        <w:pStyle w:val="a5"/>
        <w:shd w:val="clear" w:color="auto" w:fill="FFFFFF"/>
        <w:spacing w:before="0" w:beforeAutospacing="0" w:after="0" w:afterAutospacing="0"/>
        <w:jc w:val="both"/>
        <w:rPr>
          <w:color w:val="000000"/>
          <w:lang w:val="kk-KZ"/>
        </w:rPr>
      </w:pPr>
      <w:r w:rsidRPr="00BE79CE">
        <w:rPr>
          <w:color w:val="000000"/>
          <w:lang w:val="kk-KZ"/>
        </w:rPr>
        <w:t>     Су организмнен несеппен 50%, термен, тыныс шығарған ауадағы су буымен бірге 35% және нәжіспен 15 % шығарылады. Организмге түскен су одан үздіксіз шығып отыратын судың орнын толықтырып отыруы керек.</w:t>
      </w:r>
    </w:p>
    <w:p w:rsidR="00F36CFF" w:rsidRPr="00091D76" w:rsidRDefault="00F36CFF" w:rsidP="00BE79CE">
      <w:pPr>
        <w:pStyle w:val="a5"/>
        <w:shd w:val="clear" w:color="auto" w:fill="FFFFFF"/>
        <w:spacing w:before="0" w:beforeAutospacing="0" w:after="0" w:afterAutospacing="0"/>
        <w:jc w:val="both"/>
        <w:rPr>
          <w:color w:val="000000"/>
          <w:lang w:val="kk-KZ"/>
        </w:rPr>
      </w:pPr>
      <w:r w:rsidRPr="00BE79CE">
        <w:rPr>
          <w:color w:val="000000"/>
          <w:lang w:val="kk-KZ"/>
        </w:rPr>
        <w:t xml:space="preserve">     </w:t>
      </w:r>
      <w:r w:rsidRPr="00091D76">
        <w:rPr>
          <w:color w:val="000000"/>
          <w:lang w:val="kk-KZ"/>
        </w:rPr>
        <w:t>Су алмасуы нейрогуморольдық жолмен, соның ішінде орталық жүйке жүйесінің әр түрлі бөлімдерімен реттеледі.</w:t>
      </w:r>
    </w:p>
    <w:p w:rsidR="00F36CFF" w:rsidRPr="003D30FD" w:rsidRDefault="00F36CFF" w:rsidP="00BE79CE">
      <w:pPr>
        <w:pStyle w:val="a5"/>
        <w:shd w:val="clear" w:color="auto" w:fill="FFFFFF"/>
        <w:spacing w:before="0" w:beforeAutospacing="0" w:after="0" w:afterAutospacing="0"/>
        <w:jc w:val="both"/>
        <w:rPr>
          <w:color w:val="000000"/>
          <w:lang w:val="kk-KZ"/>
        </w:rPr>
      </w:pPr>
      <w:r w:rsidRPr="00091D76">
        <w:rPr>
          <w:color w:val="000000"/>
          <w:lang w:val="kk-KZ"/>
        </w:rPr>
        <w:t xml:space="preserve">      </w:t>
      </w:r>
      <w:r w:rsidRPr="003D30FD">
        <w:rPr>
          <w:color w:val="000000"/>
          <w:lang w:val="kk-KZ"/>
        </w:rPr>
        <w:t>Ет қоректілерге қарағанда өсімдік қоректілерге ауыз суы кемірек керек.</w:t>
      </w:r>
    </w:p>
    <w:p w:rsidR="00F36CFF" w:rsidRPr="00573034" w:rsidRDefault="00F36CFF" w:rsidP="00BE79CE">
      <w:pPr>
        <w:pStyle w:val="a5"/>
        <w:shd w:val="clear" w:color="auto" w:fill="FFFFFF"/>
        <w:spacing w:before="0" w:beforeAutospacing="0" w:after="0" w:afterAutospacing="0"/>
        <w:jc w:val="both"/>
        <w:rPr>
          <w:color w:val="000000"/>
          <w:lang w:val="kk-KZ"/>
        </w:rPr>
      </w:pPr>
      <w:r w:rsidRPr="003D30FD">
        <w:rPr>
          <w:color w:val="000000"/>
          <w:lang w:val="kk-KZ"/>
        </w:rPr>
        <w:t>     </w:t>
      </w:r>
      <w:r w:rsidRPr="00573034">
        <w:rPr>
          <w:color w:val="000000"/>
          <w:lang w:val="kk-KZ"/>
        </w:rPr>
        <w:t>Су алмасуын реттеуде көптеген ішкі секреция бездері қатысады. Тироксин, паратгормон, андрогендер, және эстрогендер судың бүйректермен бөлінуін демейді.</w:t>
      </w:r>
    </w:p>
    <w:p w:rsidR="00F36CFF" w:rsidRPr="00573034" w:rsidRDefault="00F36CFF" w:rsidP="00BE79CE">
      <w:pPr>
        <w:pStyle w:val="a5"/>
        <w:shd w:val="clear" w:color="auto" w:fill="FFFFFF"/>
        <w:spacing w:before="0" w:beforeAutospacing="0" w:after="0" w:afterAutospacing="0"/>
        <w:jc w:val="both"/>
        <w:rPr>
          <w:color w:val="000000"/>
          <w:lang w:val="kk-KZ"/>
        </w:rPr>
      </w:pPr>
      <w:r w:rsidRPr="00573034">
        <w:rPr>
          <w:color w:val="000000"/>
          <w:lang w:val="kk-KZ"/>
        </w:rPr>
        <w:t>      Минералды элементтер  алмасуы дегеніміз сыртқы ортадан ас қорыту жолдары арқылы организмге еніп, сіңуі, органдар мен тканьдерде жиналып, алмасуы, содан кейін қайта сыртқа шығарылуы.</w:t>
      </w:r>
    </w:p>
    <w:p w:rsidR="00F36CFF" w:rsidRPr="00573034" w:rsidRDefault="00F36CFF" w:rsidP="00BE79CE">
      <w:pPr>
        <w:pStyle w:val="a5"/>
        <w:shd w:val="clear" w:color="auto" w:fill="FFFFFF"/>
        <w:spacing w:before="0" w:beforeAutospacing="0" w:after="0" w:afterAutospacing="0"/>
        <w:jc w:val="both"/>
        <w:rPr>
          <w:color w:val="000000"/>
          <w:lang w:val="kk-KZ"/>
        </w:rPr>
      </w:pPr>
      <w:r w:rsidRPr="00573034">
        <w:rPr>
          <w:color w:val="000000"/>
          <w:lang w:val="kk-KZ"/>
        </w:rPr>
        <w:t>      Минералды заттардың белгілі мөлшері қарында, негізгі массасы – ащы ішектің шырышты қабығында, ал бірен – сараны тоқ ішекте сіңіріледі.</w:t>
      </w:r>
    </w:p>
    <w:p w:rsidR="00F36CFF" w:rsidRPr="00BE79CE" w:rsidRDefault="00F36CFF" w:rsidP="00BE79CE">
      <w:pPr>
        <w:pStyle w:val="a5"/>
        <w:shd w:val="clear" w:color="auto" w:fill="FFFFFF"/>
        <w:spacing w:before="0" w:beforeAutospacing="0" w:after="0" w:afterAutospacing="0"/>
        <w:jc w:val="both"/>
        <w:rPr>
          <w:color w:val="000000"/>
        </w:rPr>
      </w:pPr>
      <w:r w:rsidRPr="00573034">
        <w:rPr>
          <w:color w:val="000000"/>
          <w:lang w:val="kk-KZ"/>
        </w:rPr>
        <w:t xml:space="preserve">      Сіңірілген минералды заттар клеткааралық кеңістік арқылы қан жарым – жартылай лимфа жүйесінде, ол одан шажырқай арқылы ең аяғында бауырға және алдыңғы қуыс көктамырға келеді. </w:t>
      </w:r>
      <w:r w:rsidRPr="00BE79CE">
        <w:rPr>
          <w:color w:val="000000"/>
        </w:rPr>
        <w:t>Содан кейін бүкіл организмге тарайды да клеткалар мен тканьдер оларды пайдаланады.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Макро – және микроэлементтердің организмде маңызды органдар мен тканьдерде белгілі бір заңдылықпен шоғырлануын байқаймыз. Мәселен, кальций, магний, фтор, стронций, қорғасын және т.б. сүйекте ; темір – жілік, майында, көк бауырда, мырыш пен марганец – ұйқы безінде; калий – клетка ішінде, натрий – клеткадан тыс сұйықта шоғырланады.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Минералды алмасудың ақырғы өнімдері организмнен несеппен, термен және нәжіспен шығарылады.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Кальций организмде әр түрлі қызмет атқарады. Ол, жарақаттанған жерде жарылған тромбоциттен бөлініп шыққан фермент тромбокиназаның қызметін жетілдіріп протромбиннің тромбинге айналуын жеделдетеді.</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lastRenderedPageBreak/>
        <w:t>        Организмде фосфор органикалық және минералды қосылыстар құрамында кездеседі. Барлық қосылыстарда организм құрылысының пластикалық материалы ретінде пайдаланылады. Фосфордың организмдегі активтілігі өте жоғары. Атқаратын маңызы зор. Ол, сүйек, күрделі белоктар, майлар және көмірсулар құрамына кіреді.</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Зат алмасу процестерінде кальциймен және фосформен тығыз байланысты элемент.Магний АТФ мен миозиннің,</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р –РНК, т-РНК және и-РНК –ның араларында көпірше қызметін атқарады.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Натрий алмасуы организмдегі калиймен тығыз байланысты. Натрий ас қорыту жолына ас тұзы құрамында түседі. Натрий алмасуы өте қарқынды жүреді. Мәселен, бір тәуліктің ішінде сүйек пен қанда 30-40 % алмасады.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Күкірт. Денедегі көлемі 0,12-0,20%. Ол  организмде негізінен күрделі органикалық қосылыстар құрамында және күкірт құрамды амин қышқылдарында кездеседі. Олар цистин, цистеин, метионин.</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Темір организмдегі зат алмасу процестерінде маңызы зор бірқатар тотығу – тотықсыздану реакцияларына қатысады.</w:t>
      </w:r>
    </w:p>
    <w:p w:rsidR="00F36CFF" w:rsidRPr="00BE79CE" w:rsidRDefault="00F36CFF" w:rsidP="00BE79CE">
      <w:pPr>
        <w:pStyle w:val="a5"/>
        <w:shd w:val="clear" w:color="auto" w:fill="FFFFFF"/>
        <w:spacing w:before="0" w:beforeAutospacing="0" w:after="0" w:afterAutospacing="0"/>
        <w:jc w:val="both"/>
        <w:rPr>
          <w:color w:val="000000"/>
        </w:rPr>
      </w:pPr>
      <w:r w:rsidRPr="00BE79CE">
        <w:rPr>
          <w:color w:val="000000"/>
        </w:rPr>
        <w:t>      Жануарлар тіршілігінде мыс ерекше орын алады. Ол да темір сияқты қанның дұрыс түзілуіне қажет элемент.</w:t>
      </w:r>
    </w:p>
    <w:p w:rsidR="00F36CFF" w:rsidRPr="00BE79CE" w:rsidRDefault="00F36CFF" w:rsidP="00BE79CE">
      <w:pPr>
        <w:spacing w:after="0" w:line="240" w:lineRule="auto"/>
        <w:rPr>
          <w:rFonts w:ascii="Times New Roman" w:hAnsi="Times New Roman" w:cs="Times New Roman"/>
          <w:sz w:val="24"/>
          <w:szCs w:val="24"/>
        </w:rPr>
      </w:pPr>
    </w:p>
    <w:p w:rsidR="004D6049" w:rsidRDefault="004D6049" w:rsidP="00BE79CE">
      <w:pPr>
        <w:spacing w:after="0" w:line="240" w:lineRule="auto"/>
        <w:jc w:val="both"/>
        <w:rPr>
          <w:rFonts w:ascii="Times New Roman" w:hAnsi="Times New Roman" w:cs="Times New Roman"/>
          <w:b/>
          <w:bCs/>
          <w:sz w:val="24"/>
          <w:szCs w:val="24"/>
          <w:lang w:val="kk-KZ"/>
        </w:rPr>
      </w:pPr>
    </w:p>
    <w:p w:rsidR="001A2E14" w:rsidRPr="00BE79CE" w:rsidRDefault="001A2E14" w:rsidP="00BE79CE">
      <w:pPr>
        <w:spacing w:after="0" w:line="240" w:lineRule="auto"/>
        <w:jc w:val="center"/>
        <w:rPr>
          <w:rFonts w:ascii="Times New Roman" w:hAnsi="Times New Roman" w:cs="Times New Roman"/>
          <w:b/>
          <w:sz w:val="24"/>
          <w:szCs w:val="24"/>
          <w:lang w:val="kk-KZ"/>
        </w:rPr>
      </w:pPr>
    </w:p>
    <w:p w:rsidR="005B2F04" w:rsidRPr="00BE79CE" w:rsidRDefault="005B2F04" w:rsidP="005B2F04">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Дәріс 14.</w:t>
      </w:r>
    </w:p>
    <w:p w:rsidR="005B2F04" w:rsidRPr="00BE79CE" w:rsidRDefault="00713DBD" w:rsidP="005B2F04">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Тақырыбы: </w:t>
      </w:r>
      <w:r w:rsidR="005B2F04" w:rsidRPr="00BE79CE">
        <w:rPr>
          <w:rFonts w:ascii="Times New Roman" w:hAnsi="Times New Roman" w:cs="Times New Roman"/>
          <w:b/>
          <w:sz w:val="24"/>
          <w:szCs w:val="24"/>
          <w:lang w:val="kk-KZ"/>
        </w:rPr>
        <w:t>Аммиактың заласыздануы. Орнитин циклі</w:t>
      </w:r>
    </w:p>
    <w:p w:rsidR="00713DBD" w:rsidRDefault="00713DBD" w:rsidP="005B2F04">
      <w:pPr>
        <w:spacing w:after="0" w:line="240" w:lineRule="auto"/>
        <w:jc w:val="both"/>
        <w:rPr>
          <w:rFonts w:ascii="Times New Roman" w:hAnsi="Times New Roman" w:cs="Times New Roman"/>
          <w:b/>
          <w:sz w:val="24"/>
          <w:szCs w:val="24"/>
          <w:lang w:val="kk-KZ"/>
        </w:rPr>
      </w:pPr>
    </w:p>
    <w:p w:rsidR="005B2F04" w:rsidRPr="00BE79CE" w:rsidRDefault="005B2F04" w:rsidP="005B2F04">
      <w:pPr>
        <w:spacing w:after="0" w:line="240" w:lineRule="auto"/>
        <w:jc w:val="both"/>
        <w:rPr>
          <w:rFonts w:ascii="Times New Roman" w:hAnsi="Times New Roman" w:cs="Times New Roman"/>
          <w:b/>
          <w:sz w:val="24"/>
          <w:szCs w:val="24"/>
          <w:lang w:val="kk-KZ"/>
        </w:rPr>
      </w:pPr>
      <w:r w:rsidRPr="00BE79CE">
        <w:rPr>
          <w:rFonts w:ascii="Times New Roman" w:hAnsi="Times New Roman" w:cs="Times New Roman"/>
          <w:b/>
          <w:sz w:val="24"/>
          <w:szCs w:val="24"/>
          <w:lang w:val="kk-KZ"/>
        </w:rPr>
        <w:t>Дәріс жоспары:</w:t>
      </w:r>
    </w:p>
    <w:p w:rsidR="005B2F04" w:rsidRPr="00BE79CE" w:rsidRDefault="005B2F04" w:rsidP="005B2F04">
      <w:pPr>
        <w:numPr>
          <w:ilvl w:val="0"/>
          <w:numId w:val="20"/>
        </w:numPr>
        <w:shd w:val="clear" w:color="auto" w:fill="FFFFFF"/>
        <w:spacing w:after="0" w:line="240" w:lineRule="auto"/>
        <w:ind w:left="0" w:firstLine="0"/>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4"/>
          <w:sz w:val="24"/>
          <w:szCs w:val="24"/>
          <w:lang w:val="kk-KZ"/>
        </w:rPr>
        <w:t>Ұлпаларда аммиакты залалсыздау.</w:t>
      </w:r>
    </w:p>
    <w:p w:rsidR="005B2F04" w:rsidRPr="00BE79CE" w:rsidRDefault="005B2F04" w:rsidP="005B2F04">
      <w:pPr>
        <w:numPr>
          <w:ilvl w:val="0"/>
          <w:numId w:val="20"/>
        </w:numPr>
        <w:shd w:val="clear" w:color="auto" w:fill="FFFFFF"/>
        <w:spacing w:after="0" w:line="240" w:lineRule="auto"/>
        <w:ind w:left="0" w:firstLine="0"/>
        <w:jc w:val="both"/>
        <w:rPr>
          <w:rFonts w:ascii="Times New Roman" w:hAnsi="Times New Roman" w:cs="Times New Roman"/>
          <w:noProof/>
          <w:color w:val="000000"/>
          <w:spacing w:val="4"/>
          <w:sz w:val="24"/>
          <w:szCs w:val="24"/>
          <w:lang w:val="kk-KZ"/>
        </w:rPr>
      </w:pPr>
      <w:r w:rsidRPr="00BE79CE">
        <w:rPr>
          <w:rFonts w:ascii="Times New Roman" w:hAnsi="Times New Roman" w:cs="Times New Roman"/>
          <w:sz w:val="24"/>
          <w:szCs w:val="24"/>
          <w:lang w:val="kk-KZ"/>
        </w:rPr>
        <w:t>Орнитин циклі.</w:t>
      </w:r>
    </w:p>
    <w:p w:rsidR="005B2F04" w:rsidRPr="00BE79CE" w:rsidRDefault="005B2F04" w:rsidP="005B2F04">
      <w:pPr>
        <w:numPr>
          <w:ilvl w:val="0"/>
          <w:numId w:val="20"/>
        </w:numPr>
        <w:shd w:val="clear" w:color="auto" w:fill="FFFFFF"/>
        <w:spacing w:after="0" w:line="240" w:lineRule="auto"/>
        <w:ind w:left="0" w:firstLine="0"/>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5"/>
          <w:sz w:val="24"/>
          <w:szCs w:val="24"/>
          <w:lang w:val="kk-KZ"/>
        </w:rPr>
        <w:t>Гемоглобиннің қарында ыдырауы</w:t>
      </w:r>
    </w:p>
    <w:p w:rsidR="00713DBD" w:rsidRDefault="00713DBD" w:rsidP="005B2F04">
      <w:pPr>
        <w:shd w:val="clear" w:color="auto" w:fill="FFFFFF"/>
        <w:spacing w:after="0" w:line="240" w:lineRule="auto"/>
        <w:jc w:val="both"/>
        <w:rPr>
          <w:rFonts w:ascii="Times New Roman" w:hAnsi="Times New Roman" w:cs="Times New Roman"/>
          <w:noProof/>
          <w:color w:val="000000"/>
          <w:spacing w:val="4"/>
          <w:sz w:val="24"/>
          <w:szCs w:val="24"/>
          <w:lang w:val="kk-KZ"/>
        </w:rPr>
      </w:pPr>
    </w:p>
    <w:p w:rsidR="005B2F04" w:rsidRPr="00BE79CE" w:rsidRDefault="005B2F04" w:rsidP="00713DBD">
      <w:pPr>
        <w:shd w:val="clear" w:color="auto" w:fill="FFFFFF"/>
        <w:spacing w:after="0" w:line="240" w:lineRule="auto"/>
        <w:ind w:firstLine="426"/>
        <w:jc w:val="both"/>
        <w:rPr>
          <w:rFonts w:ascii="Times New Roman" w:hAnsi="Times New Roman" w:cs="Times New Roman"/>
          <w:noProof/>
          <w:color w:val="000000"/>
          <w:spacing w:val="7"/>
          <w:sz w:val="24"/>
          <w:szCs w:val="24"/>
        </w:rPr>
      </w:pPr>
      <w:r w:rsidRPr="00BE79CE">
        <w:rPr>
          <w:rFonts w:ascii="Times New Roman" w:hAnsi="Times New Roman" w:cs="Times New Roman"/>
          <w:noProof/>
          <w:color w:val="000000"/>
          <w:spacing w:val="4"/>
          <w:sz w:val="24"/>
          <w:szCs w:val="24"/>
          <w:lang w:val="kk-KZ"/>
        </w:rPr>
        <w:t xml:space="preserve">Амин қышқылдары әсіресе глутамат тотыға дезаминденген </w:t>
      </w:r>
      <w:r w:rsidRPr="00BE79CE">
        <w:rPr>
          <w:rFonts w:ascii="Times New Roman" w:hAnsi="Times New Roman" w:cs="Times New Roman"/>
          <w:noProof/>
          <w:color w:val="000000"/>
          <w:spacing w:val="5"/>
          <w:sz w:val="24"/>
          <w:szCs w:val="24"/>
          <w:lang w:val="kk-KZ"/>
        </w:rPr>
        <w:t>кезде көп мөлшерде бос аммиак NН</w:t>
      </w:r>
      <w:r w:rsidRPr="00BE79CE">
        <w:rPr>
          <w:rFonts w:ascii="Times New Roman" w:hAnsi="Times New Roman" w:cs="Times New Roman"/>
          <w:noProof/>
          <w:color w:val="000000"/>
          <w:spacing w:val="5"/>
          <w:sz w:val="24"/>
          <w:szCs w:val="24"/>
          <w:vertAlign w:val="subscript"/>
          <w:lang w:val="kk-KZ"/>
        </w:rPr>
        <w:t>3</w:t>
      </w:r>
      <w:r w:rsidRPr="00BE79CE">
        <w:rPr>
          <w:rFonts w:ascii="Times New Roman" w:hAnsi="Times New Roman" w:cs="Times New Roman"/>
          <w:noProof/>
          <w:color w:val="000000"/>
          <w:spacing w:val="5"/>
          <w:sz w:val="24"/>
          <w:szCs w:val="24"/>
          <w:lang w:val="kk-KZ"/>
        </w:rPr>
        <w:t xml:space="preserve"> бөлініп шығады. Аммиак </w:t>
      </w:r>
      <w:r w:rsidRPr="00BE79CE">
        <w:rPr>
          <w:rFonts w:ascii="Times New Roman" w:hAnsi="Times New Roman" w:cs="Times New Roman"/>
          <w:noProof/>
          <w:color w:val="000000"/>
          <w:spacing w:val="6"/>
          <w:sz w:val="24"/>
          <w:szCs w:val="24"/>
          <w:lang w:val="kk-KZ"/>
        </w:rPr>
        <w:t>өте улы, әсіресе миға зиянды. Бос аммиак клетка мембранасы</w:t>
      </w:r>
      <w:r w:rsidRPr="00BE79CE">
        <w:rPr>
          <w:rFonts w:ascii="Times New Roman" w:hAnsi="Times New Roman" w:cs="Times New Roman"/>
          <w:noProof/>
          <w:color w:val="000000"/>
          <w:spacing w:val="2"/>
          <w:sz w:val="24"/>
          <w:szCs w:val="24"/>
          <w:lang w:val="kk-KZ"/>
        </w:rPr>
        <w:t xml:space="preserve">нан оңай өтіп кетеді де, митохондрияға, ми клеткаларына енеді. </w:t>
      </w:r>
      <w:r w:rsidRPr="00BE79CE">
        <w:rPr>
          <w:rFonts w:ascii="Times New Roman" w:hAnsi="Times New Roman" w:cs="Times New Roman"/>
          <w:noProof/>
          <w:color w:val="000000"/>
          <w:spacing w:val="4"/>
          <w:sz w:val="24"/>
          <w:szCs w:val="24"/>
          <w:lang w:val="kk-KZ"/>
        </w:rPr>
        <w:t xml:space="preserve">Ұлпаларда, әсіресе бауырда аммиакты зиянсыз қосылыстарға айналдыратын әсерлі механизмі бар. Әдетте қан құрамындағы </w:t>
      </w:r>
      <w:r w:rsidRPr="00BE79CE">
        <w:rPr>
          <w:rFonts w:ascii="Times New Roman" w:hAnsi="Times New Roman" w:cs="Times New Roman"/>
          <w:noProof/>
          <w:color w:val="000000"/>
          <w:spacing w:val="3"/>
          <w:sz w:val="24"/>
          <w:szCs w:val="24"/>
          <w:lang w:val="kk-KZ"/>
        </w:rPr>
        <w:t xml:space="preserve">аммиак шамасы қанның жалпы мөлшерінің 1% шамасындай, </w:t>
      </w:r>
      <w:r w:rsidRPr="00BE79CE">
        <w:rPr>
          <w:rFonts w:ascii="Times New Roman" w:hAnsi="Times New Roman" w:cs="Times New Roman"/>
          <w:noProof/>
          <w:color w:val="000000"/>
          <w:spacing w:val="4"/>
          <w:sz w:val="24"/>
          <w:szCs w:val="24"/>
          <w:lang w:val="kk-KZ"/>
        </w:rPr>
        <w:t>басқалары күрделі органикалық заттар түзілу реакциясына жұмсалады</w:t>
      </w:r>
      <w:r w:rsidRPr="00BE79CE">
        <w:rPr>
          <w:rFonts w:ascii="Times New Roman" w:hAnsi="Times New Roman" w:cs="Times New Roman"/>
          <w:noProof/>
          <w:color w:val="000000"/>
          <w:spacing w:val="24"/>
          <w:sz w:val="24"/>
          <w:szCs w:val="24"/>
          <w:lang w:val="kk-KZ"/>
        </w:rPr>
        <w:t xml:space="preserve">. Адамда және итте аммиактың мөлшері 0,03 - </w:t>
      </w:r>
      <w:r w:rsidRPr="00BE79CE">
        <w:rPr>
          <w:rFonts w:ascii="Times New Roman" w:hAnsi="Times New Roman" w:cs="Times New Roman"/>
          <w:noProof/>
          <w:color w:val="000000"/>
          <w:spacing w:val="5"/>
          <w:sz w:val="24"/>
          <w:szCs w:val="24"/>
          <w:lang w:val="kk-KZ"/>
        </w:rPr>
        <w:t xml:space="preserve">0,08 мкмоль/мл. Үй қоянына тәжірибе жасап аммиак концентрациясын </w:t>
      </w:r>
      <w:r w:rsidRPr="00BE79CE">
        <w:rPr>
          <w:rFonts w:ascii="Times New Roman" w:hAnsi="Times New Roman" w:cs="Times New Roman"/>
          <w:noProof/>
          <w:color w:val="000000"/>
          <w:spacing w:val="4"/>
          <w:sz w:val="24"/>
          <w:szCs w:val="24"/>
          <w:lang w:val="kk-KZ"/>
        </w:rPr>
        <w:t xml:space="preserve">4 мкмоль/мл дейін көбейткенде, ол өліп қалған. </w:t>
      </w:r>
      <w:r w:rsidRPr="00BE79CE">
        <w:rPr>
          <w:rFonts w:ascii="Times New Roman" w:hAnsi="Times New Roman" w:cs="Times New Roman"/>
          <w:noProof/>
          <w:color w:val="000000"/>
          <w:spacing w:val="4"/>
          <w:sz w:val="24"/>
          <w:szCs w:val="24"/>
        </w:rPr>
        <w:t>Аммиак</w:t>
      </w:r>
      <w:r w:rsidRPr="00BE79CE">
        <w:rPr>
          <w:rFonts w:ascii="Times New Roman" w:hAnsi="Times New Roman" w:cs="Times New Roman"/>
          <w:noProof/>
          <w:color w:val="000000"/>
          <w:spacing w:val="7"/>
          <w:sz w:val="24"/>
          <w:szCs w:val="24"/>
        </w:rPr>
        <w:t>ты бейтараптау үш бағытта жүруі мүмкін.</w:t>
      </w:r>
    </w:p>
    <w:p w:rsidR="005B2F04" w:rsidRPr="00BE79CE" w:rsidRDefault="005B2F04" w:rsidP="005B2F04">
      <w:pPr>
        <w:shd w:val="clear" w:color="auto" w:fill="FFFFFF"/>
        <w:spacing w:after="0" w:line="240" w:lineRule="auto"/>
        <w:jc w:val="both"/>
        <w:rPr>
          <w:rFonts w:ascii="Times New Roman" w:hAnsi="Times New Roman" w:cs="Times New Roman"/>
          <w:sz w:val="24"/>
          <w:szCs w:val="24"/>
        </w:rPr>
      </w:pPr>
    </w:p>
    <w:tbl>
      <w:tblPr>
        <w:tblW w:w="8900" w:type="dxa"/>
        <w:jc w:val="center"/>
        <w:tblInd w:w="-792" w:type="dxa"/>
        <w:tblLayout w:type="fixed"/>
        <w:tblLook w:val="01E0"/>
      </w:tblPr>
      <w:tblGrid>
        <w:gridCol w:w="5900"/>
        <w:gridCol w:w="3000"/>
      </w:tblGrid>
      <w:tr w:rsidR="005B2F04" w:rsidRPr="00BE79CE" w:rsidTr="000D3F66">
        <w:trPr>
          <w:jc w:val="center"/>
        </w:trPr>
        <w:tc>
          <w:tcPr>
            <w:tcW w:w="5900" w:type="dxa"/>
          </w:tcPr>
          <w:p w:rsidR="005B2F04" w:rsidRPr="00BE79CE" w:rsidRDefault="005B2F04" w:rsidP="000D3F66">
            <w:pPr>
              <w:spacing w:after="0" w:line="240" w:lineRule="auto"/>
              <w:jc w:val="both"/>
              <w:rPr>
                <w:rFonts w:ascii="Times New Roman" w:hAnsi="Times New Roman" w:cs="Times New Roman"/>
                <w:noProof/>
                <w:color w:val="000000"/>
                <w:spacing w:val="-13"/>
                <w:sz w:val="24"/>
                <w:szCs w:val="24"/>
                <w:lang w:val="kk-KZ"/>
              </w:rPr>
            </w:pPr>
            <w:r w:rsidRPr="00BE79CE">
              <w:rPr>
                <w:rFonts w:ascii="Times New Roman" w:hAnsi="Times New Roman" w:cs="Times New Roman"/>
                <w:noProof/>
                <w:color w:val="000000"/>
                <w:spacing w:val="-13"/>
                <w:sz w:val="24"/>
                <w:szCs w:val="24"/>
              </w:rPr>
              <w:drawing>
                <wp:inline distT="0" distB="0" distL="0" distR="0">
                  <wp:extent cx="3172460" cy="1207770"/>
                  <wp:effectExtent l="19050" t="0" r="8890" b="0"/>
                  <wp:docPr id="5" name="Рисунок 18" descr="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52"/>
                          <pic:cNvPicPr>
                            <a:picLocks noChangeAspect="1" noChangeArrowheads="1"/>
                          </pic:cNvPicPr>
                        </pic:nvPicPr>
                        <pic:blipFill>
                          <a:blip r:embed="rId21" cstate="print"/>
                          <a:srcRect/>
                          <a:stretch>
                            <a:fillRect/>
                          </a:stretch>
                        </pic:blipFill>
                        <pic:spPr bwMode="auto">
                          <a:xfrm>
                            <a:off x="0" y="0"/>
                            <a:ext cx="3172460" cy="1207770"/>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13"/>
                <w:sz w:val="24"/>
                <w:szCs w:val="24"/>
                <w:lang w:val="kk-KZ"/>
              </w:rPr>
              <w:t xml:space="preserve"> Глутамат                                           Глутамин</w:t>
            </w:r>
          </w:p>
        </w:tc>
        <w:tc>
          <w:tcPr>
            <w:tcW w:w="3000" w:type="dxa"/>
          </w:tcPr>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2"/>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noProof/>
                <w:color w:val="000000"/>
                <w:spacing w:val="4"/>
                <w:sz w:val="24"/>
                <w:szCs w:val="24"/>
                <w:lang w:val="kk-KZ"/>
              </w:rPr>
            </w:pPr>
            <w:r w:rsidRPr="00BE79CE">
              <w:rPr>
                <w:rFonts w:ascii="Times New Roman" w:hAnsi="Times New Roman" w:cs="Times New Roman"/>
                <w:b/>
                <w:noProof/>
                <w:color w:val="000000"/>
                <w:spacing w:val="2"/>
                <w:sz w:val="24"/>
                <w:szCs w:val="24"/>
                <w:lang w:val="kk-KZ"/>
              </w:rPr>
              <w:t xml:space="preserve">1) Глутаматтан глута-минді синтездеу жолымен аммиакты </w:t>
            </w:r>
            <w:r w:rsidRPr="00BE79CE">
              <w:rPr>
                <w:rFonts w:ascii="Times New Roman" w:hAnsi="Times New Roman" w:cs="Times New Roman"/>
                <w:b/>
                <w:noProof/>
                <w:color w:val="000000"/>
                <w:spacing w:val="11"/>
                <w:sz w:val="24"/>
                <w:szCs w:val="24"/>
                <w:lang w:val="kk-KZ"/>
              </w:rPr>
              <w:t xml:space="preserve">бейтараптау. </w:t>
            </w:r>
            <w:r w:rsidRPr="00BE79CE">
              <w:rPr>
                <w:rFonts w:ascii="Times New Roman" w:hAnsi="Times New Roman" w:cs="Times New Roman"/>
                <w:noProof/>
                <w:color w:val="000000"/>
                <w:spacing w:val="11"/>
                <w:sz w:val="24"/>
                <w:szCs w:val="24"/>
                <w:lang w:val="kk-KZ"/>
              </w:rPr>
              <w:t xml:space="preserve">Реакция </w:t>
            </w:r>
            <w:r w:rsidRPr="00BE79CE">
              <w:rPr>
                <w:rFonts w:ascii="Times New Roman" w:hAnsi="Times New Roman" w:cs="Times New Roman"/>
                <w:b/>
                <w:noProof/>
                <w:color w:val="000000"/>
                <w:spacing w:val="11"/>
                <w:sz w:val="24"/>
                <w:szCs w:val="24"/>
                <w:lang w:val="kk-KZ"/>
              </w:rPr>
              <w:t>глутаминсинте-таза</w:t>
            </w:r>
            <w:r w:rsidRPr="00BE79CE">
              <w:rPr>
                <w:rFonts w:ascii="Times New Roman" w:hAnsi="Times New Roman" w:cs="Times New Roman"/>
                <w:noProof/>
                <w:color w:val="000000"/>
                <w:spacing w:val="11"/>
                <w:sz w:val="24"/>
                <w:szCs w:val="24"/>
                <w:lang w:val="kk-KZ"/>
              </w:rPr>
              <w:t xml:space="preserve"> ферментінің (М </w:t>
            </w:r>
            <w:r w:rsidRPr="00BE79CE">
              <w:rPr>
                <w:rFonts w:ascii="Times New Roman" w:hAnsi="Times New Roman" w:cs="Times New Roman"/>
                <w:noProof/>
                <w:color w:val="000000"/>
                <w:spacing w:val="4"/>
                <w:sz w:val="24"/>
                <w:szCs w:val="24"/>
                <w:lang w:val="kk-KZ"/>
              </w:rPr>
              <w:t>350 000) әсерімен бауырда жүреді.</w:t>
            </w:r>
          </w:p>
          <w:p w:rsidR="005B2F04" w:rsidRPr="00BE79CE" w:rsidRDefault="005B2F04" w:rsidP="000D3F66">
            <w:pPr>
              <w:shd w:val="clear" w:color="auto" w:fill="FFFFFF"/>
              <w:spacing w:after="0" w:line="240" w:lineRule="auto"/>
              <w:jc w:val="both"/>
              <w:rPr>
                <w:rFonts w:ascii="Times New Roman" w:hAnsi="Times New Roman" w:cs="Times New Roman"/>
                <w:noProof/>
                <w:color w:val="000000"/>
                <w:spacing w:val="4"/>
                <w:sz w:val="24"/>
                <w:szCs w:val="24"/>
                <w:lang w:val="kk-KZ"/>
              </w:rPr>
            </w:pPr>
          </w:p>
          <w:p w:rsidR="005B2F04" w:rsidRPr="00BE79CE" w:rsidRDefault="005B2F04" w:rsidP="000D3F66">
            <w:pPr>
              <w:spacing w:after="0" w:line="240" w:lineRule="auto"/>
              <w:jc w:val="both"/>
              <w:rPr>
                <w:rFonts w:ascii="Times New Roman" w:hAnsi="Times New Roman" w:cs="Times New Roman"/>
                <w:noProof/>
                <w:color w:val="000000"/>
                <w:spacing w:val="4"/>
                <w:sz w:val="24"/>
                <w:szCs w:val="24"/>
                <w:lang w:val="kk-KZ"/>
              </w:rPr>
            </w:pPr>
          </w:p>
        </w:tc>
      </w:tr>
      <w:tr w:rsidR="005B2F04" w:rsidRPr="00EA1B61" w:rsidTr="000D3F66">
        <w:trPr>
          <w:jc w:val="center"/>
        </w:trPr>
        <w:tc>
          <w:tcPr>
            <w:tcW w:w="5900" w:type="dxa"/>
          </w:tcPr>
          <w:p w:rsidR="005B2F04" w:rsidRPr="00BE79CE" w:rsidRDefault="005B2F04" w:rsidP="000D3F66">
            <w:pPr>
              <w:spacing w:after="0" w:line="240" w:lineRule="auto"/>
              <w:jc w:val="both"/>
              <w:rPr>
                <w:rFonts w:ascii="Times New Roman" w:hAnsi="Times New Roman" w:cs="Times New Roman"/>
                <w:noProof/>
                <w:color w:val="000000"/>
                <w:spacing w:val="2"/>
                <w:sz w:val="24"/>
                <w:szCs w:val="24"/>
                <w:lang w:val="kk-KZ"/>
              </w:rPr>
            </w:pPr>
            <w:r w:rsidRPr="00BE79CE">
              <w:rPr>
                <w:rFonts w:ascii="Times New Roman" w:hAnsi="Times New Roman" w:cs="Times New Roman"/>
                <w:noProof/>
                <w:color w:val="000000"/>
                <w:spacing w:val="2"/>
                <w:sz w:val="24"/>
                <w:szCs w:val="24"/>
              </w:rPr>
              <w:lastRenderedPageBreak/>
              <w:drawing>
                <wp:inline distT="0" distB="0" distL="0" distR="0">
                  <wp:extent cx="3612515" cy="1094740"/>
                  <wp:effectExtent l="19050" t="0" r="6985" b="0"/>
                  <wp:docPr id="6" name="Рисунок 19" descr="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52-2"/>
                          <pic:cNvPicPr>
                            <a:picLocks noChangeAspect="1" noChangeArrowheads="1"/>
                          </pic:cNvPicPr>
                        </pic:nvPicPr>
                        <pic:blipFill>
                          <a:blip r:embed="rId22" cstate="print"/>
                          <a:srcRect/>
                          <a:stretch>
                            <a:fillRect/>
                          </a:stretch>
                        </pic:blipFill>
                        <pic:spPr bwMode="auto">
                          <a:xfrm>
                            <a:off x="0" y="0"/>
                            <a:ext cx="3612515" cy="1094740"/>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pacing w:val="-13"/>
                <w:sz w:val="24"/>
                <w:szCs w:val="24"/>
                <w:lang w:val="kk-KZ"/>
              </w:rPr>
            </w:pPr>
            <w:r w:rsidRPr="00BE79CE">
              <w:rPr>
                <w:rFonts w:ascii="Times New Roman" w:hAnsi="Times New Roman" w:cs="Times New Roman"/>
                <w:noProof/>
                <w:color w:val="000000"/>
                <w:spacing w:val="2"/>
                <w:sz w:val="24"/>
                <w:szCs w:val="24"/>
                <w:lang w:val="kk-KZ"/>
              </w:rPr>
              <w:t xml:space="preserve">  Аспартат                                   Аспарагин</w:t>
            </w:r>
          </w:p>
        </w:tc>
        <w:tc>
          <w:tcPr>
            <w:tcW w:w="3000" w:type="dxa"/>
          </w:tcPr>
          <w:p w:rsidR="005B2F04" w:rsidRPr="00BE79CE" w:rsidRDefault="005B2F04" w:rsidP="000D3F66">
            <w:pPr>
              <w:shd w:val="clear" w:color="auto" w:fill="FFFFFF"/>
              <w:spacing w:after="0" w:line="240" w:lineRule="auto"/>
              <w:rPr>
                <w:rFonts w:ascii="Times New Roman" w:hAnsi="Times New Roman" w:cs="Times New Roman"/>
                <w:b/>
                <w:noProof/>
                <w:color w:val="000000"/>
                <w:spacing w:val="-13"/>
                <w:sz w:val="24"/>
                <w:szCs w:val="24"/>
                <w:lang w:val="kk-KZ"/>
              </w:rPr>
            </w:pPr>
          </w:p>
          <w:p w:rsidR="005B2F04" w:rsidRPr="00BE79CE" w:rsidRDefault="005B2F04" w:rsidP="000D3F66">
            <w:pPr>
              <w:shd w:val="clear" w:color="auto" w:fill="FFFFFF"/>
              <w:spacing w:after="0" w:line="240" w:lineRule="auto"/>
              <w:rPr>
                <w:rFonts w:ascii="Times New Roman" w:hAnsi="Times New Roman" w:cs="Times New Roman"/>
                <w:b/>
                <w:noProof/>
                <w:color w:val="000000"/>
                <w:spacing w:val="2"/>
                <w:sz w:val="24"/>
                <w:szCs w:val="24"/>
                <w:lang w:val="kk-KZ"/>
              </w:rPr>
            </w:pPr>
            <w:r w:rsidRPr="00BE79CE">
              <w:rPr>
                <w:rFonts w:ascii="Times New Roman" w:hAnsi="Times New Roman" w:cs="Times New Roman"/>
                <w:b/>
                <w:noProof/>
                <w:color w:val="000000"/>
                <w:spacing w:val="-13"/>
                <w:sz w:val="24"/>
                <w:szCs w:val="24"/>
                <w:lang w:val="kk-KZ"/>
              </w:rPr>
              <w:t xml:space="preserve">2) </w:t>
            </w:r>
            <w:r w:rsidRPr="00BE79CE">
              <w:rPr>
                <w:rFonts w:ascii="Times New Roman" w:hAnsi="Times New Roman" w:cs="Times New Roman"/>
                <w:b/>
                <w:noProof/>
                <w:color w:val="000000"/>
                <w:spacing w:val="2"/>
                <w:sz w:val="24"/>
                <w:szCs w:val="24"/>
                <w:lang w:val="kk-KZ"/>
              </w:rPr>
              <w:t xml:space="preserve">Аспартатпен аммиактан аспарагиннің синтезделуі. </w:t>
            </w:r>
            <w:r w:rsidRPr="00BE79CE">
              <w:rPr>
                <w:rFonts w:ascii="Times New Roman" w:hAnsi="Times New Roman" w:cs="Times New Roman"/>
                <w:noProof/>
                <w:color w:val="000000"/>
                <w:spacing w:val="2"/>
                <w:sz w:val="24"/>
                <w:szCs w:val="24"/>
                <w:lang w:val="kk-KZ"/>
              </w:rPr>
              <w:t xml:space="preserve">Бұл </w:t>
            </w:r>
            <w:r w:rsidRPr="00BE79CE">
              <w:rPr>
                <w:rFonts w:ascii="Times New Roman" w:hAnsi="Times New Roman" w:cs="Times New Roman"/>
                <w:noProof/>
                <w:color w:val="000000"/>
                <w:spacing w:val="5"/>
                <w:sz w:val="24"/>
                <w:szCs w:val="24"/>
                <w:lang w:val="kk-KZ"/>
              </w:rPr>
              <w:t>реакцияны глутамин - тәуелді а</w:t>
            </w:r>
            <w:r w:rsidRPr="00BE79CE">
              <w:rPr>
                <w:rFonts w:ascii="Times New Roman" w:hAnsi="Times New Roman" w:cs="Times New Roman"/>
                <w:b/>
                <w:noProof/>
                <w:color w:val="000000"/>
                <w:spacing w:val="5"/>
                <w:sz w:val="24"/>
                <w:szCs w:val="24"/>
                <w:lang w:val="kk-KZ"/>
              </w:rPr>
              <w:t>спарагинсинтета-за</w:t>
            </w:r>
            <w:r w:rsidRPr="00BE79CE">
              <w:rPr>
                <w:rFonts w:ascii="Times New Roman" w:hAnsi="Times New Roman" w:cs="Times New Roman"/>
                <w:noProof/>
                <w:color w:val="000000"/>
                <w:spacing w:val="5"/>
                <w:sz w:val="24"/>
                <w:szCs w:val="24"/>
                <w:lang w:val="kk-KZ"/>
              </w:rPr>
              <w:t xml:space="preserve"> ферменті ката</w:t>
            </w:r>
            <w:r w:rsidRPr="00BE79CE">
              <w:rPr>
                <w:rFonts w:ascii="Times New Roman" w:hAnsi="Times New Roman" w:cs="Times New Roman"/>
                <w:noProof/>
                <w:color w:val="000000"/>
                <w:spacing w:val="1"/>
                <w:sz w:val="24"/>
                <w:szCs w:val="24"/>
                <w:lang w:val="kk-KZ"/>
              </w:rPr>
              <w:t>лиздейді.</w:t>
            </w:r>
          </w:p>
        </w:tc>
      </w:tr>
    </w:tbl>
    <w:p w:rsidR="005B2F04" w:rsidRPr="00BE79CE" w:rsidRDefault="005B2F04" w:rsidP="005B2F04">
      <w:pPr>
        <w:shd w:val="clear" w:color="auto" w:fill="FFFFFF"/>
        <w:spacing w:after="0" w:line="240" w:lineRule="auto"/>
        <w:jc w:val="both"/>
        <w:rPr>
          <w:rFonts w:ascii="Times New Roman" w:hAnsi="Times New Roman" w:cs="Times New Roman"/>
          <w:noProof/>
          <w:color w:val="000000"/>
          <w:spacing w:val="4"/>
          <w:sz w:val="24"/>
          <w:szCs w:val="24"/>
          <w:lang w:val="kk-KZ"/>
        </w:rPr>
      </w:pPr>
    </w:p>
    <w:p w:rsidR="005B2F04" w:rsidRPr="00BE79CE" w:rsidRDefault="005B2F04" w:rsidP="00713DBD">
      <w:pPr>
        <w:shd w:val="clear" w:color="auto" w:fill="FFFFFF"/>
        <w:spacing w:after="0" w:line="240" w:lineRule="auto"/>
        <w:ind w:firstLine="284"/>
        <w:jc w:val="both"/>
        <w:rPr>
          <w:rFonts w:ascii="Times New Roman" w:hAnsi="Times New Roman" w:cs="Times New Roman"/>
          <w:sz w:val="24"/>
          <w:szCs w:val="24"/>
          <w:lang w:val="kk-KZ"/>
        </w:rPr>
      </w:pPr>
      <w:r w:rsidRPr="00BE79CE">
        <w:rPr>
          <w:rFonts w:ascii="Times New Roman" w:hAnsi="Times New Roman" w:cs="Times New Roman"/>
          <w:noProof/>
          <w:color w:val="000000"/>
          <w:spacing w:val="2"/>
          <w:sz w:val="24"/>
          <w:szCs w:val="24"/>
          <w:lang w:val="kk-KZ"/>
        </w:rPr>
        <w:t xml:space="preserve">Глутамин мен аспарагиннің амидтік топтары биологиялық </w:t>
      </w:r>
      <w:r w:rsidRPr="00BE79CE">
        <w:rPr>
          <w:rFonts w:ascii="Times New Roman" w:hAnsi="Times New Roman" w:cs="Times New Roman"/>
          <w:noProof/>
          <w:color w:val="000000"/>
          <w:spacing w:val="7"/>
          <w:sz w:val="24"/>
          <w:szCs w:val="24"/>
          <w:lang w:val="kk-KZ"/>
        </w:rPr>
        <w:t xml:space="preserve">тұрғыдан өте бағалы. Олар амин қышқылдары және әр түрлі </w:t>
      </w:r>
      <w:r w:rsidRPr="00BE79CE">
        <w:rPr>
          <w:rFonts w:ascii="Times New Roman" w:hAnsi="Times New Roman" w:cs="Times New Roman"/>
          <w:noProof/>
          <w:color w:val="000000"/>
          <w:spacing w:val="2"/>
          <w:sz w:val="24"/>
          <w:szCs w:val="24"/>
          <w:lang w:val="kk-KZ"/>
        </w:rPr>
        <w:t>азотты органикалық қосылыстар синтезінде пайдаланылады. Мы</w:t>
      </w:r>
      <w:r w:rsidRPr="00BE79CE">
        <w:rPr>
          <w:rFonts w:ascii="Times New Roman" w:hAnsi="Times New Roman" w:cs="Times New Roman"/>
          <w:noProof/>
          <w:color w:val="000000"/>
          <w:spacing w:val="3"/>
          <w:sz w:val="24"/>
          <w:szCs w:val="24"/>
          <w:lang w:val="kk-KZ"/>
        </w:rPr>
        <w:t xml:space="preserve">салы, аммиактың органикалық азоты биомолекулаларға енеді де, зат </w:t>
      </w:r>
      <w:r w:rsidRPr="00BE79CE">
        <w:rPr>
          <w:rFonts w:ascii="Times New Roman" w:hAnsi="Times New Roman" w:cs="Times New Roman"/>
          <w:noProof/>
          <w:color w:val="000000"/>
          <w:spacing w:val="5"/>
          <w:sz w:val="24"/>
          <w:szCs w:val="24"/>
          <w:lang w:val="kk-KZ"/>
        </w:rPr>
        <w:t>алмасуға қатысады.</w:t>
      </w:r>
    </w:p>
    <w:p w:rsidR="005B2F04" w:rsidRPr="00BE79CE" w:rsidRDefault="005B2F04" w:rsidP="00713DBD">
      <w:pPr>
        <w:shd w:val="clear" w:color="auto" w:fill="FFFFFF"/>
        <w:tabs>
          <w:tab w:val="left" w:pos="655"/>
        </w:tabs>
        <w:spacing w:after="0" w:line="240" w:lineRule="auto"/>
        <w:ind w:firstLine="284"/>
        <w:jc w:val="both"/>
        <w:rPr>
          <w:rFonts w:ascii="Times New Roman" w:hAnsi="Times New Roman" w:cs="Times New Roman"/>
          <w:sz w:val="24"/>
          <w:szCs w:val="24"/>
          <w:lang w:val="kk-KZ"/>
        </w:rPr>
      </w:pPr>
      <w:r w:rsidRPr="00BE79CE">
        <w:rPr>
          <w:rFonts w:ascii="Times New Roman" w:hAnsi="Times New Roman" w:cs="Times New Roman"/>
          <w:b/>
          <w:noProof/>
          <w:color w:val="000000"/>
          <w:spacing w:val="-2"/>
          <w:sz w:val="24"/>
          <w:szCs w:val="24"/>
          <w:lang w:val="kk-KZ"/>
        </w:rPr>
        <w:t xml:space="preserve">3) </w:t>
      </w:r>
      <w:r w:rsidRPr="00BE79CE">
        <w:rPr>
          <w:rFonts w:ascii="Times New Roman" w:hAnsi="Times New Roman" w:cs="Times New Roman"/>
          <w:b/>
          <w:noProof/>
          <w:color w:val="000000"/>
          <w:spacing w:val="4"/>
          <w:sz w:val="24"/>
          <w:szCs w:val="24"/>
          <w:lang w:val="kk-KZ"/>
        </w:rPr>
        <w:t xml:space="preserve">Аммиак пен көмір қышқыл газдан мочевинаның синтезделуі. </w:t>
      </w:r>
      <w:r w:rsidRPr="00BE79CE">
        <w:rPr>
          <w:rFonts w:ascii="Times New Roman" w:hAnsi="Times New Roman" w:cs="Times New Roman"/>
          <w:noProof/>
          <w:color w:val="000000"/>
          <w:spacing w:val="4"/>
          <w:sz w:val="24"/>
          <w:szCs w:val="24"/>
          <w:lang w:val="kk-KZ"/>
        </w:rPr>
        <w:t xml:space="preserve">Алғашқы екі синтездік реакцияларға пайдаланылмаған </w:t>
      </w:r>
      <w:r w:rsidRPr="00BE79CE">
        <w:rPr>
          <w:rFonts w:ascii="Times New Roman" w:hAnsi="Times New Roman" w:cs="Times New Roman"/>
          <w:noProof/>
          <w:color w:val="000000"/>
          <w:spacing w:val="1"/>
          <w:sz w:val="24"/>
          <w:szCs w:val="24"/>
          <w:lang w:val="kk-KZ"/>
        </w:rPr>
        <w:t>аммиак мочевинаның синтезделуі үшін жұмсалады Құрлық</w:t>
      </w:r>
      <w:r w:rsidRPr="00BE79CE">
        <w:rPr>
          <w:rFonts w:ascii="Times New Roman" w:hAnsi="Times New Roman" w:cs="Times New Roman"/>
          <w:noProof/>
          <w:color w:val="000000"/>
          <w:spacing w:val="7"/>
          <w:sz w:val="24"/>
          <w:szCs w:val="24"/>
          <w:lang w:val="kk-KZ"/>
        </w:rPr>
        <w:t xml:space="preserve">тық омыртқалы жануарларда аммиак мочевина түрінде бөлініп </w:t>
      </w:r>
      <w:r w:rsidRPr="00BE79CE">
        <w:rPr>
          <w:rFonts w:ascii="Times New Roman" w:hAnsi="Times New Roman" w:cs="Times New Roman"/>
          <w:noProof/>
          <w:color w:val="000000"/>
          <w:spacing w:val="6"/>
          <w:sz w:val="24"/>
          <w:szCs w:val="24"/>
          <w:lang w:val="kk-KZ"/>
        </w:rPr>
        <w:t>шығады, ал құстарда зәр қышқылы түрінде бөлінеді.</w:t>
      </w:r>
    </w:p>
    <w:p w:rsidR="005B2F04" w:rsidRPr="00BE79CE" w:rsidRDefault="005B2F04" w:rsidP="00713DBD">
      <w:pPr>
        <w:shd w:val="clear" w:color="auto" w:fill="FFFFFF"/>
        <w:spacing w:after="0" w:line="240" w:lineRule="auto"/>
        <w:ind w:firstLine="284"/>
        <w:jc w:val="both"/>
        <w:rPr>
          <w:rFonts w:ascii="Times New Roman" w:hAnsi="Times New Roman" w:cs="Times New Roman"/>
          <w:sz w:val="24"/>
          <w:szCs w:val="24"/>
          <w:lang w:val="kk-KZ"/>
        </w:rPr>
      </w:pPr>
      <w:r w:rsidRPr="00BE79CE">
        <w:rPr>
          <w:rFonts w:ascii="Times New Roman" w:hAnsi="Times New Roman" w:cs="Times New Roman"/>
          <w:noProof/>
          <w:color w:val="000000"/>
          <w:spacing w:val="1"/>
          <w:sz w:val="24"/>
          <w:szCs w:val="24"/>
          <w:lang w:val="kk-KZ"/>
        </w:rPr>
        <w:t>Мочевинаның түзілуі жөніндегі теорияны 1932 жылы Г. Кребс ұ</w:t>
      </w:r>
      <w:r w:rsidRPr="00BE79CE">
        <w:rPr>
          <w:rFonts w:ascii="Times New Roman" w:hAnsi="Times New Roman" w:cs="Times New Roman"/>
          <w:noProof/>
          <w:color w:val="000000"/>
          <w:spacing w:val="2"/>
          <w:sz w:val="24"/>
          <w:szCs w:val="24"/>
          <w:lang w:val="kk-KZ"/>
        </w:rPr>
        <w:t>сынған болатын. Қазір ол теория дәлелденді, жаңа ғылыми жаң</w:t>
      </w:r>
      <w:r w:rsidRPr="00BE79CE">
        <w:rPr>
          <w:rFonts w:ascii="Times New Roman" w:hAnsi="Times New Roman" w:cs="Times New Roman"/>
          <w:noProof/>
          <w:color w:val="000000"/>
          <w:spacing w:val="3"/>
          <w:sz w:val="24"/>
          <w:szCs w:val="24"/>
          <w:lang w:val="kk-KZ"/>
        </w:rPr>
        <w:t xml:space="preserve">алықтармен толықтырылды. Ол </w:t>
      </w:r>
      <w:r w:rsidRPr="00BE79CE">
        <w:rPr>
          <w:rFonts w:ascii="Times New Roman" w:hAnsi="Times New Roman" w:cs="Times New Roman"/>
          <w:b/>
          <w:noProof/>
          <w:color w:val="000000"/>
          <w:spacing w:val="3"/>
          <w:sz w:val="24"/>
          <w:szCs w:val="24"/>
          <w:lang w:val="kk-KZ"/>
        </w:rPr>
        <w:t>теория орнитин циклы немесе мочеви</w:t>
      </w:r>
      <w:r w:rsidRPr="00BE79CE">
        <w:rPr>
          <w:rFonts w:ascii="Times New Roman" w:hAnsi="Times New Roman" w:cs="Times New Roman"/>
          <w:b/>
          <w:noProof/>
          <w:color w:val="000000"/>
          <w:spacing w:val="6"/>
          <w:sz w:val="24"/>
          <w:szCs w:val="24"/>
          <w:lang w:val="kk-KZ"/>
        </w:rPr>
        <w:t>на циклы деп аталады.</w:t>
      </w:r>
      <w:r w:rsidRPr="00BE79CE">
        <w:rPr>
          <w:rFonts w:ascii="Times New Roman" w:hAnsi="Times New Roman" w:cs="Times New Roman"/>
          <w:noProof/>
          <w:color w:val="000000"/>
          <w:spacing w:val="6"/>
          <w:sz w:val="24"/>
          <w:szCs w:val="24"/>
          <w:lang w:val="kk-KZ"/>
        </w:rPr>
        <w:t xml:space="preserve"> Мочевина циклына бес реакция кіреді. </w:t>
      </w:r>
      <w:r w:rsidRPr="00BE79CE">
        <w:rPr>
          <w:rFonts w:ascii="Times New Roman" w:hAnsi="Times New Roman" w:cs="Times New Roman"/>
          <w:noProof/>
          <w:color w:val="000000"/>
          <w:spacing w:val="2"/>
          <w:sz w:val="24"/>
          <w:szCs w:val="24"/>
          <w:lang w:val="kk-KZ"/>
        </w:rPr>
        <w:t>Оның әрқайсысын жеке ферменттер катализдейді. Амин қышқыл</w:t>
      </w:r>
      <w:r w:rsidRPr="00BE79CE">
        <w:rPr>
          <w:rFonts w:ascii="Times New Roman" w:hAnsi="Times New Roman" w:cs="Times New Roman"/>
          <w:noProof/>
          <w:color w:val="000000"/>
          <w:spacing w:val="9"/>
          <w:sz w:val="24"/>
          <w:szCs w:val="24"/>
          <w:lang w:val="kk-KZ"/>
        </w:rPr>
        <w:t xml:space="preserve">дары құрамындағы амин тобынын аммиак көзі болып табылатынын біз білеміз. </w:t>
      </w:r>
      <w:r w:rsidRPr="00BE79CE">
        <w:rPr>
          <w:rFonts w:ascii="Times New Roman" w:hAnsi="Times New Roman" w:cs="Times New Roman"/>
          <w:noProof/>
          <w:color w:val="000000"/>
          <w:spacing w:val="3"/>
          <w:sz w:val="24"/>
          <w:szCs w:val="24"/>
          <w:lang w:val="kk-KZ"/>
        </w:rPr>
        <w:t>Ал көміртегінің диоксиді митохондриядағы тыныстау процесінен шығады.</w:t>
      </w:r>
    </w:p>
    <w:p w:rsidR="005B2F04" w:rsidRPr="00BE79CE" w:rsidRDefault="005B2F04" w:rsidP="00713DBD">
      <w:pPr>
        <w:shd w:val="clear" w:color="auto" w:fill="FFFFFF"/>
        <w:tabs>
          <w:tab w:val="left" w:pos="0"/>
        </w:tabs>
        <w:spacing w:after="0" w:line="240" w:lineRule="auto"/>
        <w:ind w:firstLine="284"/>
        <w:jc w:val="both"/>
        <w:rPr>
          <w:rFonts w:ascii="Times New Roman" w:hAnsi="Times New Roman" w:cs="Times New Roman"/>
          <w:noProof/>
          <w:color w:val="000000"/>
          <w:spacing w:val="4"/>
          <w:sz w:val="24"/>
          <w:szCs w:val="24"/>
        </w:rPr>
      </w:pPr>
      <w:r w:rsidRPr="00BE79CE">
        <w:rPr>
          <w:rFonts w:ascii="Times New Roman" w:hAnsi="Times New Roman" w:cs="Times New Roman"/>
          <w:b/>
          <w:noProof/>
          <w:color w:val="000000"/>
          <w:spacing w:val="-3"/>
          <w:sz w:val="24"/>
          <w:szCs w:val="24"/>
          <w:lang w:val="kk-KZ"/>
        </w:rPr>
        <w:t xml:space="preserve">а) </w:t>
      </w:r>
      <w:r w:rsidRPr="00BE79CE">
        <w:rPr>
          <w:rFonts w:ascii="Times New Roman" w:hAnsi="Times New Roman" w:cs="Times New Roman"/>
          <w:b/>
          <w:noProof/>
          <w:color w:val="000000"/>
          <w:spacing w:val="-4"/>
          <w:sz w:val="24"/>
          <w:szCs w:val="24"/>
          <w:lang w:val="kk-KZ"/>
        </w:rPr>
        <w:t>Мочевина циклының бірінші кезеңі -</w:t>
      </w:r>
      <w:r w:rsidRPr="00BE79CE">
        <w:rPr>
          <w:rFonts w:ascii="Times New Roman" w:hAnsi="Times New Roman" w:cs="Times New Roman"/>
          <w:noProof/>
          <w:color w:val="000000"/>
          <w:spacing w:val="-4"/>
          <w:sz w:val="24"/>
          <w:szCs w:val="24"/>
          <w:lang w:val="kk-KZ"/>
        </w:rPr>
        <w:t xml:space="preserve"> карбамоилфосфат </w:t>
      </w:r>
      <w:r w:rsidRPr="00BE79CE">
        <w:rPr>
          <w:rFonts w:ascii="Times New Roman" w:hAnsi="Times New Roman" w:cs="Times New Roman"/>
          <w:noProof/>
          <w:color w:val="000000"/>
          <w:spacing w:val="5"/>
          <w:sz w:val="24"/>
          <w:szCs w:val="24"/>
          <w:lang w:val="kk-KZ"/>
        </w:rPr>
        <w:t>түзілуі. Ол аммиак пен көмір қышқыл газынан АТФ-тың екі мо</w:t>
      </w:r>
      <w:r w:rsidRPr="00BE79CE">
        <w:rPr>
          <w:rFonts w:ascii="Times New Roman" w:hAnsi="Times New Roman" w:cs="Times New Roman"/>
          <w:noProof/>
          <w:color w:val="000000"/>
          <w:spacing w:val="7"/>
          <w:sz w:val="24"/>
          <w:szCs w:val="24"/>
          <w:lang w:val="kk-KZ"/>
        </w:rPr>
        <w:t xml:space="preserve">лекуласының энергиясын пайдалану арқылы түзіледі. </w:t>
      </w:r>
      <w:r w:rsidRPr="00BE79CE">
        <w:rPr>
          <w:rFonts w:ascii="Times New Roman" w:hAnsi="Times New Roman" w:cs="Times New Roman"/>
          <w:noProof/>
          <w:color w:val="000000"/>
          <w:spacing w:val="7"/>
          <w:sz w:val="24"/>
          <w:szCs w:val="24"/>
        </w:rPr>
        <w:t>Реакция</w:t>
      </w:r>
      <w:r w:rsidRPr="00BE79CE">
        <w:rPr>
          <w:rFonts w:ascii="Times New Roman" w:hAnsi="Times New Roman" w:cs="Times New Roman"/>
          <w:noProof/>
          <w:color w:val="000000"/>
          <w:spacing w:val="6"/>
          <w:sz w:val="24"/>
          <w:szCs w:val="24"/>
        </w:rPr>
        <w:t>ны</w:t>
      </w:r>
      <w:r w:rsidRPr="00BE79CE">
        <w:rPr>
          <w:rFonts w:ascii="Times New Roman" w:hAnsi="Times New Roman" w:cs="Times New Roman"/>
          <w:b/>
          <w:noProof/>
          <w:color w:val="000000"/>
          <w:spacing w:val="6"/>
          <w:sz w:val="24"/>
          <w:szCs w:val="24"/>
        </w:rPr>
        <w:t xml:space="preserve"> карбамоилфосфатсинтетаза </w:t>
      </w:r>
      <w:r w:rsidRPr="00BE79CE">
        <w:rPr>
          <w:rFonts w:ascii="Times New Roman" w:hAnsi="Times New Roman" w:cs="Times New Roman"/>
          <w:noProof/>
          <w:color w:val="000000"/>
          <w:spacing w:val="6"/>
          <w:sz w:val="24"/>
          <w:szCs w:val="24"/>
        </w:rPr>
        <w:t xml:space="preserve">ферменті катализдейді және ол </w:t>
      </w:r>
      <w:r w:rsidRPr="00BE79CE">
        <w:rPr>
          <w:rFonts w:ascii="Times New Roman" w:hAnsi="Times New Roman" w:cs="Times New Roman"/>
          <w:noProof/>
          <w:color w:val="000000"/>
          <w:spacing w:val="4"/>
          <w:sz w:val="24"/>
          <w:szCs w:val="24"/>
        </w:rPr>
        <w:t>митохондриялық матриксте өтеді.</w:t>
      </w:r>
    </w:p>
    <w:p w:rsidR="005B2F04" w:rsidRPr="00BE79CE" w:rsidRDefault="005B2F04" w:rsidP="005B2F04">
      <w:pPr>
        <w:shd w:val="clear" w:color="auto" w:fill="FFFFFF"/>
        <w:tabs>
          <w:tab w:val="left" w:pos="0"/>
        </w:tabs>
        <w:spacing w:after="0" w:line="240" w:lineRule="auto"/>
        <w:jc w:val="center"/>
        <w:rPr>
          <w:rFonts w:ascii="Times New Roman" w:hAnsi="Times New Roman" w:cs="Times New Roman"/>
          <w:noProof/>
          <w:color w:val="000000"/>
          <w:spacing w:val="-7"/>
          <w:sz w:val="24"/>
          <w:szCs w:val="24"/>
          <w:lang w:val="kk-KZ"/>
        </w:rPr>
      </w:pPr>
      <w:r w:rsidRPr="00BE79CE">
        <w:rPr>
          <w:rFonts w:ascii="Times New Roman" w:hAnsi="Times New Roman" w:cs="Times New Roman"/>
          <w:noProof/>
          <w:color w:val="000000"/>
          <w:spacing w:val="-7"/>
          <w:sz w:val="24"/>
          <w:szCs w:val="24"/>
        </w:rPr>
        <w:drawing>
          <wp:inline distT="0" distB="0" distL="0" distR="0">
            <wp:extent cx="4380230" cy="643255"/>
            <wp:effectExtent l="19050" t="0" r="1270" b="0"/>
            <wp:docPr id="7" name="Рисунок 20" descr="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53"/>
                    <pic:cNvPicPr>
                      <a:picLocks noChangeAspect="1" noChangeArrowheads="1"/>
                    </pic:cNvPicPr>
                  </pic:nvPicPr>
                  <pic:blipFill>
                    <a:blip r:embed="rId23" cstate="print"/>
                    <a:srcRect/>
                    <a:stretch>
                      <a:fillRect/>
                    </a:stretch>
                  </pic:blipFill>
                  <pic:spPr bwMode="auto">
                    <a:xfrm>
                      <a:off x="0" y="0"/>
                      <a:ext cx="4380230" cy="643255"/>
                    </a:xfrm>
                    <a:prstGeom prst="rect">
                      <a:avLst/>
                    </a:prstGeom>
                    <a:noFill/>
                    <a:ln w="9525">
                      <a:noFill/>
                      <a:miter lim="800000"/>
                      <a:headEnd/>
                      <a:tailEnd/>
                    </a:ln>
                  </pic:spPr>
                </pic:pic>
              </a:graphicData>
            </a:graphic>
          </wp:inline>
        </w:drawing>
      </w:r>
    </w:p>
    <w:p w:rsidR="005B2F04" w:rsidRPr="00BE79CE" w:rsidRDefault="005B2F04" w:rsidP="005B2F04">
      <w:pPr>
        <w:shd w:val="clear" w:color="auto" w:fill="FFFFFF"/>
        <w:tabs>
          <w:tab w:val="left" w:pos="0"/>
        </w:tabs>
        <w:spacing w:after="0" w:line="240" w:lineRule="auto"/>
        <w:jc w:val="both"/>
        <w:rPr>
          <w:rFonts w:ascii="Times New Roman" w:hAnsi="Times New Roman" w:cs="Times New Roman"/>
          <w:noProof/>
          <w:color w:val="000000"/>
          <w:spacing w:val="-7"/>
          <w:sz w:val="24"/>
          <w:szCs w:val="24"/>
          <w:lang w:val="kk-KZ"/>
        </w:rPr>
      </w:pPr>
      <w:r w:rsidRPr="00BE79CE">
        <w:rPr>
          <w:rFonts w:ascii="Times New Roman" w:hAnsi="Times New Roman" w:cs="Times New Roman"/>
          <w:noProof/>
          <w:color w:val="000000"/>
          <w:spacing w:val="-7"/>
          <w:sz w:val="24"/>
          <w:szCs w:val="24"/>
          <w:lang w:val="kk-KZ"/>
        </w:rPr>
        <w:t xml:space="preserve">                                                                                                    Карбамоилфосфат</w:t>
      </w:r>
    </w:p>
    <w:p w:rsidR="005B2F04" w:rsidRPr="00BE79CE" w:rsidRDefault="005B2F04" w:rsidP="005B2F04">
      <w:pPr>
        <w:shd w:val="clear" w:color="auto" w:fill="FFFFFF"/>
        <w:tabs>
          <w:tab w:val="left" w:pos="0"/>
        </w:tabs>
        <w:spacing w:after="0" w:line="240" w:lineRule="auto"/>
        <w:jc w:val="both"/>
        <w:rPr>
          <w:rFonts w:ascii="Times New Roman" w:hAnsi="Times New Roman" w:cs="Times New Roman"/>
          <w:noProof/>
          <w:color w:val="000000"/>
          <w:spacing w:val="-7"/>
          <w:sz w:val="24"/>
          <w:szCs w:val="24"/>
          <w:lang w:val="kk-KZ"/>
        </w:rPr>
      </w:pPr>
    </w:p>
    <w:tbl>
      <w:tblPr>
        <w:tblW w:w="9000" w:type="dxa"/>
        <w:jc w:val="center"/>
        <w:tblInd w:w="-792" w:type="dxa"/>
        <w:tblLayout w:type="fixed"/>
        <w:tblLook w:val="01E0"/>
      </w:tblPr>
      <w:tblGrid>
        <w:gridCol w:w="4700"/>
        <w:gridCol w:w="700"/>
        <w:gridCol w:w="3600"/>
      </w:tblGrid>
      <w:tr w:rsidR="005B2F04" w:rsidRPr="00BE79CE" w:rsidTr="000D3F66">
        <w:trPr>
          <w:jc w:val="center"/>
        </w:trPr>
        <w:tc>
          <w:tcPr>
            <w:tcW w:w="4700" w:type="dxa"/>
          </w:tcPr>
          <w:p w:rsidR="005B2F04" w:rsidRPr="00BE79CE" w:rsidRDefault="005B2F04" w:rsidP="000D3F66">
            <w:pPr>
              <w:spacing w:after="0" w:line="240" w:lineRule="auto"/>
              <w:jc w:val="center"/>
              <w:rPr>
                <w:rFonts w:ascii="Times New Roman" w:hAnsi="Times New Roman" w:cs="Times New Roman"/>
                <w:noProof/>
                <w:color w:val="000000"/>
                <w:spacing w:val="4"/>
                <w:sz w:val="24"/>
                <w:szCs w:val="24"/>
              </w:rPr>
            </w:pPr>
            <w:r w:rsidRPr="00BE79CE">
              <w:rPr>
                <w:rFonts w:ascii="Times New Roman" w:hAnsi="Times New Roman" w:cs="Times New Roman"/>
                <w:noProof/>
                <w:color w:val="000000"/>
                <w:spacing w:val="4"/>
                <w:sz w:val="24"/>
                <w:szCs w:val="24"/>
              </w:rPr>
              <w:drawing>
                <wp:inline distT="0" distB="0" distL="0" distR="0">
                  <wp:extent cx="2630170" cy="1557655"/>
                  <wp:effectExtent l="19050" t="0" r="0" b="0"/>
                  <wp:docPr id="8" name="Рисунок 21" descr="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53"/>
                          <pic:cNvPicPr>
                            <a:picLocks noChangeAspect="1" noChangeArrowheads="1"/>
                          </pic:cNvPicPr>
                        </pic:nvPicPr>
                        <pic:blipFill>
                          <a:blip r:embed="rId24" cstate="print"/>
                          <a:srcRect/>
                          <a:stretch>
                            <a:fillRect/>
                          </a:stretch>
                        </pic:blipFill>
                        <pic:spPr bwMode="auto">
                          <a:xfrm>
                            <a:off x="0" y="0"/>
                            <a:ext cx="2630170" cy="1557655"/>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4"/>
                <w:sz w:val="24"/>
                <w:szCs w:val="24"/>
                <w:lang w:val="kk-KZ"/>
              </w:rPr>
              <w:t xml:space="preserve">  Орнитин                              Цитруллин</w:t>
            </w:r>
          </w:p>
        </w:tc>
        <w:tc>
          <w:tcPr>
            <w:tcW w:w="4300" w:type="dxa"/>
            <w:gridSpan w:val="2"/>
          </w:tcPr>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7"/>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7"/>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7"/>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7"/>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noProof/>
                <w:color w:val="000000"/>
                <w:spacing w:val="4"/>
                <w:sz w:val="24"/>
                <w:szCs w:val="24"/>
              </w:rPr>
            </w:pPr>
            <w:r w:rsidRPr="00BE79CE">
              <w:rPr>
                <w:rFonts w:ascii="Times New Roman" w:hAnsi="Times New Roman" w:cs="Times New Roman"/>
                <w:b/>
                <w:noProof/>
                <w:color w:val="000000"/>
                <w:spacing w:val="-7"/>
                <w:sz w:val="24"/>
                <w:szCs w:val="24"/>
                <w:lang w:val="kk-KZ"/>
              </w:rPr>
              <w:t xml:space="preserve">б) </w:t>
            </w:r>
            <w:r w:rsidRPr="00BE79CE">
              <w:rPr>
                <w:rFonts w:ascii="Times New Roman" w:hAnsi="Times New Roman" w:cs="Times New Roman"/>
                <w:b/>
                <w:noProof/>
                <w:color w:val="000000"/>
                <w:spacing w:val="-2"/>
                <w:sz w:val="24"/>
                <w:szCs w:val="24"/>
                <w:lang w:val="kk-KZ"/>
              </w:rPr>
              <w:t xml:space="preserve">Карбамоилфосфат пен орнитиннен цитруллин түзілуі. </w:t>
            </w:r>
            <w:r w:rsidRPr="00BE79CE">
              <w:rPr>
                <w:rFonts w:ascii="Times New Roman" w:hAnsi="Times New Roman" w:cs="Times New Roman"/>
                <w:noProof/>
                <w:color w:val="000000"/>
                <w:spacing w:val="-2"/>
                <w:sz w:val="24"/>
                <w:szCs w:val="24"/>
              </w:rPr>
              <w:t>Ре</w:t>
            </w:r>
            <w:r w:rsidRPr="00BE79CE">
              <w:rPr>
                <w:rFonts w:ascii="Times New Roman" w:hAnsi="Times New Roman" w:cs="Times New Roman"/>
                <w:noProof/>
                <w:color w:val="000000"/>
                <w:spacing w:val="1"/>
                <w:sz w:val="24"/>
                <w:szCs w:val="24"/>
              </w:rPr>
              <w:t xml:space="preserve">акцияны </w:t>
            </w:r>
            <w:r w:rsidRPr="00BE79CE">
              <w:rPr>
                <w:rFonts w:ascii="Times New Roman" w:hAnsi="Times New Roman" w:cs="Times New Roman"/>
                <w:b/>
                <w:noProof/>
                <w:color w:val="000000"/>
                <w:spacing w:val="1"/>
                <w:sz w:val="24"/>
                <w:szCs w:val="24"/>
              </w:rPr>
              <w:t>орнитин-транскарбамоилаза</w:t>
            </w:r>
            <w:r w:rsidRPr="00BE79CE">
              <w:rPr>
                <w:rFonts w:ascii="Times New Roman" w:hAnsi="Times New Roman" w:cs="Times New Roman"/>
                <w:noProof/>
                <w:color w:val="000000"/>
                <w:spacing w:val="1"/>
                <w:sz w:val="24"/>
                <w:szCs w:val="24"/>
              </w:rPr>
              <w:t xml:space="preserve"> ферменті катализ-дейді. </w:t>
            </w:r>
            <w:r w:rsidRPr="00BE79CE">
              <w:rPr>
                <w:rFonts w:ascii="Times New Roman" w:hAnsi="Times New Roman" w:cs="Times New Roman"/>
                <w:noProof/>
                <w:color w:val="000000"/>
                <w:spacing w:val="4"/>
                <w:sz w:val="24"/>
                <w:szCs w:val="24"/>
              </w:rPr>
              <w:t>Фосфат бөлініп шығады.</w:t>
            </w:r>
          </w:p>
          <w:p w:rsidR="005B2F04" w:rsidRPr="00BE79CE" w:rsidRDefault="005B2F04" w:rsidP="000D3F66">
            <w:pPr>
              <w:spacing w:after="0" w:line="240" w:lineRule="auto"/>
              <w:jc w:val="both"/>
              <w:rPr>
                <w:rFonts w:ascii="Times New Roman" w:hAnsi="Times New Roman" w:cs="Times New Roman"/>
                <w:noProof/>
                <w:color w:val="000000"/>
                <w:spacing w:val="4"/>
                <w:sz w:val="24"/>
                <w:szCs w:val="24"/>
              </w:rPr>
            </w:pPr>
          </w:p>
        </w:tc>
      </w:tr>
      <w:tr w:rsidR="005B2F04" w:rsidRPr="00BE79CE" w:rsidTr="000D3F66">
        <w:trPr>
          <w:jc w:val="center"/>
        </w:trPr>
        <w:tc>
          <w:tcPr>
            <w:tcW w:w="5400" w:type="dxa"/>
            <w:gridSpan w:val="2"/>
          </w:tcPr>
          <w:p w:rsidR="005B2F04" w:rsidRPr="00BE79CE" w:rsidRDefault="005B2F04" w:rsidP="000D3F66">
            <w:pPr>
              <w:spacing w:after="0" w:line="240" w:lineRule="auto"/>
              <w:jc w:val="center"/>
              <w:rPr>
                <w:rFonts w:ascii="Times New Roman" w:hAnsi="Times New Roman" w:cs="Times New Roman"/>
                <w:noProof/>
                <w:color w:val="000000"/>
                <w:sz w:val="24"/>
                <w:szCs w:val="24"/>
                <w:lang w:val="kk-KZ"/>
              </w:rPr>
            </w:pPr>
            <w:r w:rsidRPr="00BE79CE">
              <w:rPr>
                <w:rFonts w:ascii="Times New Roman" w:hAnsi="Times New Roman" w:cs="Times New Roman"/>
                <w:noProof/>
                <w:color w:val="000000"/>
                <w:sz w:val="24"/>
                <w:szCs w:val="24"/>
              </w:rPr>
              <w:lastRenderedPageBreak/>
              <w:drawing>
                <wp:inline distT="0" distB="0" distL="0" distR="0">
                  <wp:extent cx="3239770" cy="1918970"/>
                  <wp:effectExtent l="19050" t="0" r="0" b="0"/>
                  <wp:docPr id="9" name="Рисунок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25" cstate="print"/>
                          <a:srcRect/>
                          <a:stretch>
                            <a:fillRect/>
                          </a:stretch>
                        </pic:blipFill>
                        <pic:spPr bwMode="auto">
                          <a:xfrm>
                            <a:off x="0" y="0"/>
                            <a:ext cx="3239770" cy="1918970"/>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z w:val="24"/>
                <w:szCs w:val="24"/>
                <w:lang w:val="kk-KZ"/>
              </w:rPr>
            </w:pPr>
            <w:r w:rsidRPr="00BE79CE">
              <w:rPr>
                <w:rFonts w:ascii="Times New Roman" w:hAnsi="Times New Roman" w:cs="Times New Roman"/>
                <w:noProof/>
                <w:color w:val="000000"/>
                <w:sz w:val="24"/>
                <w:szCs w:val="24"/>
                <w:lang w:val="kk-KZ"/>
              </w:rPr>
              <w:t>Цитруллин                               Аргинино сукцинат</w:t>
            </w:r>
          </w:p>
          <w:p w:rsidR="005B2F04" w:rsidRPr="00BE79CE" w:rsidRDefault="005B2F04" w:rsidP="000D3F66">
            <w:pPr>
              <w:spacing w:after="0" w:line="240" w:lineRule="auto"/>
              <w:jc w:val="both"/>
              <w:rPr>
                <w:rFonts w:ascii="Times New Roman" w:hAnsi="Times New Roman" w:cs="Times New Roman"/>
                <w:noProof/>
                <w:color w:val="000000"/>
                <w:spacing w:val="4"/>
                <w:sz w:val="24"/>
                <w:szCs w:val="24"/>
              </w:rPr>
            </w:pPr>
            <w:r w:rsidRPr="00BE79CE">
              <w:rPr>
                <w:rFonts w:ascii="Times New Roman" w:hAnsi="Times New Roman" w:cs="Times New Roman"/>
                <w:noProof/>
                <w:color w:val="000000"/>
                <w:sz w:val="24"/>
                <w:szCs w:val="24"/>
              </w:rPr>
              <w:t xml:space="preserve">(Аргининянтар </w:t>
            </w:r>
            <w:r w:rsidRPr="00BE79CE">
              <w:rPr>
                <w:rFonts w:ascii="Times New Roman" w:hAnsi="Times New Roman" w:cs="Times New Roman"/>
                <w:noProof/>
                <w:color w:val="000000"/>
                <w:sz w:val="24"/>
                <w:szCs w:val="24"/>
                <w:lang w:val="kk-KZ"/>
              </w:rPr>
              <w:t>қ</w:t>
            </w:r>
            <w:r w:rsidRPr="00BE79CE">
              <w:rPr>
                <w:rFonts w:ascii="Times New Roman" w:hAnsi="Times New Roman" w:cs="Times New Roman"/>
                <w:noProof/>
                <w:color w:val="000000"/>
                <w:sz w:val="24"/>
                <w:szCs w:val="24"/>
              </w:rPr>
              <w:t>ыш</w:t>
            </w:r>
            <w:r w:rsidRPr="00BE79CE">
              <w:rPr>
                <w:rFonts w:ascii="Times New Roman" w:hAnsi="Times New Roman" w:cs="Times New Roman"/>
                <w:noProof/>
                <w:color w:val="000000"/>
                <w:sz w:val="24"/>
                <w:szCs w:val="24"/>
                <w:lang w:val="kk-KZ"/>
              </w:rPr>
              <w:t>қ</w:t>
            </w:r>
            <w:r w:rsidRPr="00BE79CE">
              <w:rPr>
                <w:rFonts w:ascii="Times New Roman" w:hAnsi="Times New Roman" w:cs="Times New Roman"/>
                <w:noProof/>
                <w:color w:val="000000"/>
                <w:sz w:val="24"/>
                <w:szCs w:val="24"/>
              </w:rPr>
              <w:t>ылы)</w:t>
            </w:r>
          </w:p>
        </w:tc>
        <w:tc>
          <w:tcPr>
            <w:tcW w:w="3600" w:type="dxa"/>
          </w:tcPr>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6"/>
                <w:sz w:val="24"/>
                <w:szCs w:val="24"/>
              </w:rPr>
            </w:pP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6"/>
                <w:sz w:val="24"/>
                <w:szCs w:val="24"/>
              </w:rPr>
            </w:pPr>
          </w:p>
          <w:p w:rsidR="005B2F04" w:rsidRPr="00BE79CE" w:rsidRDefault="005B2F04" w:rsidP="000D3F66">
            <w:pPr>
              <w:shd w:val="clear" w:color="auto" w:fill="FFFFFF"/>
              <w:spacing w:after="0" w:line="240" w:lineRule="auto"/>
              <w:jc w:val="both"/>
              <w:rPr>
                <w:rFonts w:ascii="Times New Roman" w:hAnsi="Times New Roman" w:cs="Times New Roman"/>
                <w:noProof/>
                <w:color w:val="000000"/>
                <w:sz w:val="24"/>
                <w:szCs w:val="24"/>
              </w:rPr>
            </w:pPr>
            <w:r w:rsidRPr="00BE79CE">
              <w:rPr>
                <w:rFonts w:ascii="Times New Roman" w:hAnsi="Times New Roman" w:cs="Times New Roman"/>
                <w:b/>
                <w:noProof/>
                <w:color w:val="000000"/>
                <w:spacing w:val="-6"/>
                <w:sz w:val="24"/>
                <w:szCs w:val="24"/>
              </w:rPr>
              <w:t>в) А</w:t>
            </w:r>
            <w:r w:rsidRPr="00BE79CE">
              <w:rPr>
                <w:rFonts w:ascii="Times New Roman" w:hAnsi="Times New Roman" w:cs="Times New Roman"/>
                <w:b/>
                <w:noProof/>
                <w:color w:val="000000"/>
                <w:spacing w:val="2"/>
                <w:sz w:val="24"/>
                <w:szCs w:val="24"/>
              </w:rPr>
              <w:t xml:space="preserve">ргининосукцинаттың түзілуі. </w:t>
            </w:r>
            <w:r w:rsidRPr="00BE79CE">
              <w:rPr>
                <w:rFonts w:ascii="Times New Roman" w:hAnsi="Times New Roman" w:cs="Times New Roman"/>
                <w:noProof/>
                <w:color w:val="000000"/>
                <w:spacing w:val="2"/>
                <w:sz w:val="24"/>
                <w:szCs w:val="24"/>
              </w:rPr>
              <w:t>Цитруллин митохондрия</w:t>
            </w:r>
            <w:r w:rsidRPr="00BE79CE">
              <w:rPr>
                <w:rFonts w:ascii="Times New Roman" w:hAnsi="Times New Roman" w:cs="Times New Roman"/>
                <w:noProof/>
                <w:color w:val="000000"/>
                <w:spacing w:val="2"/>
                <w:sz w:val="24"/>
                <w:szCs w:val="24"/>
                <w:lang w:val="kk-KZ"/>
              </w:rPr>
              <w:t>-</w:t>
            </w:r>
            <w:r w:rsidRPr="00BE79CE">
              <w:rPr>
                <w:rFonts w:ascii="Times New Roman" w:hAnsi="Times New Roman" w:cs="Times New Roman"/>
                <w:noProof/>
                <w:color w:val="000000"/>
                <w:spacing w:val="2"/>
                <w:sz w:val="24"/>
                <w:szCs w:val="24"/>
              </w:rPr>
              <w:t xml:space="preserve">дан </w:t>
            </w:r>
            <w:r w:rsidRPr="00BE79CE">
              <w:rPr>
                <w:rFonts w:ascii="Times New Roman" w:hAnsi="Times New Roman" w:cs="Times New Roman"/>
                <w:noProof/>
                <w:color w:val="000000"/>
                <w:spacing w:val="8"/>
                <w:sz w:val="24"/>
                <w:szCs w:val="24"/>
              </w:rPr>
              <w:t>шығып, бауыр клеткаларының цитозолына ауысады. Мұнда ол аспарагин қышқылымен әрекет</w:t>
            </w:r>
            <w:r w:rsidRPr="00BE79CE">
              <w:rPr>
                <w:rFonts w:ascii="Times New Roman" w:hAnsi="Times New Roman" w:cs="Times New Roman"/>
                <w:noProof/>
                <w:color w:val="000000"/>
                <w:spacing w:val="8"/>
                <w:sz w:val="24"/>
                <w:szCs w:val="24"/>
                <w:lang w:val="kk-KZ"/>
              </w:rPr>
              <w:t>-</w:t>
            </w:r>
            <w:r w:rsidRPr="00BE79CE">
              <w:rPr>
                <w:rFonts w:ascii="Times New Roman" w:hAnsi="Times New Roman" w:cs="Times New Roman"/>
                <w:noProof/>
                <w:color w:val="000000"/>
                <w:spacing w:val="8"/>
                <w:sz w:val="24"/>
                <w:szCs w:val="24"/>
              </w:rPr>
              <w:t>теседі және аргининянтар қышқы</w:t>
            </w:r>
            <w:r w:rsidRPr="00BE79CE">
              <w:rPr>
                <w:rFonts w:ascii="Times New Roman" w:hAnsi="Times New Roman" w:cs="Times New Roman"/>
                <w:noProof/>
                <w:color w:val="000000"/>
                <w:spacing w:val="8"/>
                <w:sz w:val="24"/>
                <w:szCs w:val="24"/>
                <w:lang w:val="kk-KZ"/>
              </w:rPr>
              <w:t>-</w:t>
            </w:r>
            <w:r w:rsidRPr="00BE79CE">
              <w:rPr>
                <w:rFonts w:ascii="Times New Roman" w:hAnsi="Times New Roman" w:cs="Times New Roman"/>
                <w:noProof/>
                <w:color w:val="000000"/>
                <w:spacing w:val="8"/>
                <w:sz w:val="24"/>
                <w:szCs w:val="24"/>
              </w:rPr>
              <w:t>лы пайда болады. Бұл реакция үшін АТФ энергиясы жұмса</w:t>
            </w:r>
            <w:r w:rsidRPr="00BE79CE">
              <w:rPr>
                <w:rFonts w:ascii="Times New Roman" w:hAnsi="Times New Roman" w:cs="Times New Roman"/>
                <w:noProof/>
                <w:color w:val="000000"/>
                <w:spacing w:val="1"/>
                <w:sz w:val="24"/>
                <w:szCs w:val="24"/>
              </w:rPr>
              <w:t xml:space="preserve">лады және оны </w:t>
            </w:r>
            <w:r w:rsidRPr="00BE79CE">
              <w:rPr>
                <w:rFonts w:ascii="Times New Roman" w:hAnsi="Times New Roman" w:cs="Times New Roman"/>
                <w:b/>
                <w:noProof/>
                <w:color w:val="000000"/>
                <w:spacing w:val="1"/>
                <w:sz w:val="24"/>
                <w:szCs w:val="24"/>
              </w:rPr>
              <w:t>аргининосукцинат</w:t>
            </w:r>
            <w:r w:rsidRPr="00BE79CE">
              <w:rPr>
                <w:rFonts w:ascii="Times New Roman" w:hAnsi="Times New Roman" w:cs="Times New Roman"/>
                <w:b/>
                <w:noProof/>
                <w:color w:val="000000"/>
                <w:spacing w:val="1"/>
                <w:sz w:val="24"/>
                <w:szCs w:val="24"/>
                <w:lang w:val="kk-KZ"/>
              </w:rPr>
              <w:t>-</w:t>
            </w:r>
            <w:r w:rsidRPr="00BE79CE">
              <w:rPr>
                <w:rFonts w:ascii="Times New Roman" w:hAnsi="Times New Roman" w:cs="Times New Roman"/>
                <w:b/>
                <w:noProof/>
                <w:color w:val="000000"/>
                <w:spacing w:val="1"/>
                <w:sz w:val="24"/>
                <w:szCs w:val="24"/>
              </w:rPr>
              <w:t>синтетаза</w:t>
            </w:r>
            <w:r w:rsidRPr="00BE79CE">
              <w:rPr>
                <w:rFonts w:ascii="Times New Roman" w:hAnsi="Times New Roman" w:cs="Times New Roman"/>
                <w:noProof/>
                <w:color w:val="000000"/>
                <w:spacing w:val="1"/>
                <w:sz w:val="24"/>
                <w:szCs w:val="24"/>
              </w:rPr>
              <w:t xml:space="preserve"> ферменті катализ</w:t>
            </w:r>
            <w:r w:rsidRPr="00BE79CE">
              <w:rPr>
                <w:rFonts w:ascii="Times New Roman" w:hAnsi="Times New Roman" w:cs="Times New Roman"/>
                <w:noProof/>
                <w:color w:val="000000"/>
                <w:sz w:val="24"/>
                <w:szCs w:val="24"/>
              </w:rPr>
              <w:t>дейді.</w:t>
            </w: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7"/>
                <w:sz w:val="24"/>
                <w:szCs w:val="24"/>
              </w:rPr>
            </w:pPr>
          </w:p>
        </w:tc>
      </w:tr>
      <w:tr w:rsidR="005B2F04" w:rsidRPr="00EA1B61" w:rsidTr="000D3F66">
        <w:trPr>
          <w:jc w:val="center"/>
        </w:trPr>
        <w:tc>
          <w:tcPr>
            <w:tcW w:w="5400" w:type="dxa"/>
            <w:gridSpan w:val="2"/>
          </w:tcPr>
          <w:p w:rsidR="005B2F04" w:rsidRPr="00BE79CE" w:rsidRDefault="005B2F04" w:rsidP="000D3F66">
            <w:pPr>
              <w:spacing w:after="0" w:line="240" w:lineRule="auto"/>
              <w:jc w:val="both"/>
              <w:rPr>
                <w:rFonts w:ascii="Times New Roman" w:hAnsi="Times New Roman" w:cs="Times New Roman"/>
                <w:noProof/>
                <w:color w:val="000000"/>
                <w:spacing w:val="4"/>
                <w:sz w:val="24"/>
                <w:szCs w:val="24"/>
                <w:lang w:val="kk-KZ"/>
              </w:rPr>
            </w:pPr>
            <w:r w:rsidRPr="00BE79CE">
              <w:rPr>
                <w:rFonts w:ascii="Times New Roman" w:hAnsi="Times New Roman" w:cs="Times New Roman"/>
                <w:noProof/>
                <w:color w:val="000000"/>
                <w:spacing w:val="4"/>
                <w:sz w:val="24"/>
                <w:szCs w:val="24"/>
              </w:rPr>
              <w:drawing>
                <wp:inline distT="0" distB="0" distL="0" distR="0">
                  <wp:extent cx="3059430" cy="1433830"/>
                  <wp:effectExtent l="19050" t="0" r="7620" b="0"/>
                  <wp:docPr id="28" name="Рисунок 23" descr="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54"/>
                          <pic:cNvPicPr>
                            <a:picLocks noChangeAspect="1" noChangeArrowheads="1"/>
                          </pic:cNvPicPr>
                        </pic:nvPicPr>
                        <pic:blipFill>
                          <a:blip r:embed="rId26" cstate="print"/>
                          <a:srcRect/>
                          <a:stretch>
                            <a:fillRect/>
                          </a:stretch>
                        </pic:blipFill>
                        <pic:spPr bwMode="auto">
                          <a:xfrm>
                            <a:off x="0" y="0"/>
                            <a:ext cx="3059430" cy="1433830"/>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z w:val="24"/>
                <w:szCs w:val="24"/>
                <w:lang w:val="kk-KZ"/>
              </w:rPr>
            </w:pPr>
            <w:r w:rsidRPr="00BE79CE">
              <w:rPr>
                <w:rFonts w:ascii="Times New Roman" w:hAnsi="Times New Roman" w:cs="Times New Roman"/>
                <w:noProof/>
                <w:color w:val="000000"/>
                <w:spacing w:val="4"/>
                <w:sz w:val="24"/>
                <w:szCs w:val="24"/>
                <w:lang w:val="kk-KZ"/>
              </w:rPr>
              <w:t>Аргининосукцинат                Аргинин</w:t>
            </w:r>
          </w:p>
        </w:tc>
        <w:tc>
          <w:tcPr>
            <w:tcW w:w="3600" w:type="dxa"/>
          </w:tcPr>
          <w:p w:rsidR="005B2F04" w:rsidRPr="00BE79CE" w:rsidRDefault="005B2F04" w:rsidP="000D3F66">
            <w:pPr>
              <w:shd w:val="clear" w:color="auto" w:fill="FFFFFF"/>
              <w:tabs>
                <w:tab w:val="left" w:pos="0"/>
              </w:tabs>
              <w:spacing w:after="0" w:line="240" w:lineRule="auto"/>
              <w:jc w:val="both"/>
              <w:rPr>
                <w:rFonts w:ascii="Times New Roman" w:hAnsi="Times New Roman" w:cs="Times New Roman"/>
                <w:b/>
                <w:noProof/>
                <w:color w:val="000000"/>
                <w:spacing w:val="-7"/>
                <w:sz w:val="24"/>
                <w:szCs w:val="24"/>
                <w:lang w:val="kk-KZ"/>
              </w:rPr>
            </w:pPr>
          </w:p>
          <w:p w:rsidR="005B2F04" w:rsidRPr="00BE79CE" w:rsidRDefault="005B2F04" w:rsidP="000D3F66">
            <w:pPr>
              <w:shd w:val="clear" w:color="auto" w:fill="FFFFFF"/>
              <w:tabs>
                <w:tab w:val="left" w:pos="0"/>
              </w:tabs>
              <w:spacing w:after="0" w:line="240" w:lineRule="auto"/>
              <w:jc w:val="both"/>
              <w:rPr>
                <w:rFonts w:ascii="Times New Roman" w:hAnsi="Times New Roman" w:cs="Times New Roman"/>
                <w:noProof/>
                <w:color w:val="000000"/>
                <w:spacing w:val="6"/>
                <w:sz w:val="24"/>
                <w:szCs w:val="24"/>
                <w:lang w:val="kk-KZ"/>
              </w:rPr>
            </w:pPr>
            <w:r w:rsidRPr="00BE79CE">
              <w:rPr>
                <w:rFonts w:ascii="Times New Roman" w:hAnsi="Times New Roman" w:cs="Times New Roman"/>
                <w:b/>
                <w:noProof/>
                <w:color w:val="000000"/>
                <w:spacing w:val="-7"/>
                <w:sz w:val="24"/>
                <w:szCs w:val="24"/>
                <w:lang w:val="kk-KZ"/>
              </w:rPr>
              <w:t xml:space="preserve">г) </w:t>
            </w:r>
            <w:r w:rsidRPr="00BE79CE">
              <w:rPr>
                <w:rFonts w:ascii="Times New Roman" w:hAnsi="Times New Roman" w:cs="Times New Roman"/>
                <w:b/>
                <w:noProof/>
                <w:color w:val="000000"/>
                <w:spacing w:val="-5"/>
                <w:sz w:val="24"/>
                <w:szCs w:val="24"/>
                <w:lang w:val="kk-KZ"/>
              </w:rPr>
              <w:t xml:space="preserve">Аргининосукцинаттың аргининге және фумаратқа ыдырап </w:t>
            </w:r>
            <w:r w:rsidRPr="00BE79CE">
              <w:rPr>
                <w:rFonts w:ascii="Times New Roman" w:hAnsi="Times New Roman" w:cs="Times New Roman"/>
                <w:noProof/>
                <w:color w:val="000000"/>
                <w:spacing w:val="2"/>
                <w:sz w:val="24"/>
                <w:szCs w:val="24"/>
                <w:lang w:val="kk-KZ"/>
              </w:rPr>
              <w:t xml:space="preserve">айырылуы. Бұл реакция </w:t>
            </w:r>
            <w:r w:rsidRPr="00BE79CE">
              <w:rPr>
                <w:rFonts w:ascii="Times New Roman" w:hAnsi="Times New Roman" w:cs="Times New Roman"/>
                <w:b/>
                <w:noProof/>
                <w:color w:val="000000"/>
                <w:spacing w:val="2"/>
                <w:sz w:val="24"/>
                <w:szCs w:val="24"/>
                <w:lang w:val="kk-KZ"/>
              </w:rPr>
              <w:t>аргинино-сукцинатлиаза</w:t>
            </w:r>
            <w:r w:rsidRPr="00BE79CE">
              <w:rPr>
                <w:rFonts w:ascii="Times New Roman" w:hAnsi="Times New Roman" w:cs="Times New Roman"/>
                <w:noProof/>
                <w:color w:val="000000"/>
                <w:spacing w:val="2"/>
                <w:sz w:val="24"/>
                <w:szCs w:val="24"/>
                <w:lang w:val="kk-KZ"/>
              </w:rPr>
              <w:t xml:space="preserve"> ферментінің </w:t>
            </w:r>
            <w:r w:rsidRPr="00BE79CE">
              <w:rPr>
                <w:rFonts w:ascii="Times New Roman" w:hAnsi="Times New Roman" w:cs="Times New Roman"/>
                <w:noProof/>
                <w:color w:val="000000"/>
                <w:spacing w:val="6"/>
                <w:sz w:val="24"/>
                <w:szCs w:val="24"/>
                <w:lang w:val="kk-KZ"/>
              </w:rPr>
              <w:t>әсер етуімен қайтымды түрде жүреді.</w:t>
            </w:r>
          </w:p>
          <w:p w:rsidR="005B2F04" w:rsidRPr="00BE79CE" w:rsidRDefault="005B2F04" w:rsidP="000D3F66">
            <w:pPr>
              <w:shd w:val="clear" w:color="auto" w:fill="FFFFFF"/>
              <w:spacing w:after="0" w:line="240" w:lineRule="auto"/>
              <w:jc w:val="both"/>
              <w:rPr>
                <w:rFonts w:ascii="Times New Roman" w:hAnsi="Times New Roman" w:cs="Times New Roman"/>
                <w:sz w:val="24"/>
                <w:szCs w:val="24"/>
                <w:lang w:val="kk-KZ"/>
              </w:rPr>
            </w:pPr>
            <w:r w:rsidRPr="00BE79CE">
              <w:rPr>
                <w:rFonts w:ascii="Times New Roman" w:hAnsi="Times New Roman" w:cs="Times New Roman"/>
                <w:noProof/>
                <w:color w:val="000000"/>
                <w:spacing w:val="4"/>
                <w:sz w:val="24"/>
                <w:szCs w:val="24"/>
                <w:lang w:val="kk-KZ"/>
              </w:rPr>
              <w:t>Фумарат лимон қышқылы циклына қосылады.</w:t>
            </w:r>
          </w:p>
          <w:p w:rsidR="005B2F04" w:rsidRPr="00BE79CE" w:rsidRDefault="005B2F04" w:rsidP="000D3F66">
            <w:pPr>
              <w:shd w:val="clear" w:color="auto" w:fill="FFFFFF"/>
              <w:tabs>
                <w:tab w:val="left" w:pos="0"/>
              </w:tabs>
              <w:spacing w:after="0" w:line="240" w:lineRule="auto"/>
              <w:jc w:val="both"/>
              <w:rPr>
                <w:rFonts w:ascii="Times New Roman" w:hAnsi="Times New Roman" w:cs="Times New Roman"/>
                <w:sz w:val="24"/>
                <w:szCs w:val="24"/>
                <w:lang w:val="kk-KZ"/>
              </w:rPr>
            </w:pPr>
          </w:p>
          <w:p w:rsidR="005B2F04" w:rsidRPr="00BE79CE" w:rsidRDefault="005B2F04" w:rsidP="000D3F66">
            <w:pPr>
              <w:shd w:val="clear" w:color="auto" w:fill="FFFFFF"/>
              <w:spacing w:after="0" w:line="240" w:lineRule="auto"/>
              <w:jc w:val="both"/>
              <w:rPr>
                <w:rFonts w:ascii="Times New Roman" w:hAnsi="Times New Roman" w:cs="Times New Roman"/>
                <w:b/>
                <w:noProof/>
                <w:color w:val="000000"/>
                <w:spacing w:val="-6"/>
                <w:sz w:val="24"/>
                <w:szCs w:val="24"/>
                <w:lang w:val="kk-KZ"/>
              </w:rPr>
            </w:pPr>
          </w:p>
        </w:tc>
      </w:tr>
      <w:tr w:rsidR="005B2F04" w:rsidRPr="00EA1B61" w:rsidTr="000D3F66">
        <w:trPr>
          <w:jc w:val="center"/>
        </w:trPr>
        <w:tc>
          <w:tcPr>
            <w:tcW w:w="5400" w:type="dxa"/>
            <w:gridSpan w:val="2"/>
          </w:tcPr>
          <w:p w:rsidR="005B2F04" w:rsidRPr="00BE79CE" w:rsidRDefault="005B2F04" w:rsidP="000D3F66">
            <w:pPr>
              <w:spacing w:after="0" w:line="240" w:lineRule="auto"/>
              <w:jc w:val="center"/>
              <w:rPr>
                <w:rFonts w:ascii="Times New Roman" w:hAnsi="Times New Roman" w:cs="Times New Roman"/>
                <w:sz w:val="24"/>
                <w:szCs w:val="24"/>
              </w:rPr>
            </w:pPr>
            <w:r w:rsidRPr="00BE79CE">
              <w:rPr>
                <w:rFonts w:ascii="Times New Roman" w:hAnsi="Times New Roman" w:cs="Times New Roman"/>
                <w:noProof/>
                <w:sz w:val="24"/>
                <w:szCs w:val="24"/>
              </w:rPr>
              <w:drawing>
                <wp:inline distT="0" distB="0" distL="0" distR="0">
                  <wp:extent cx="2743200" cy="1625600"/>
                  <wp:effectExtent l="19050" t="0" r="0" b="0"/>
                  <wp:docPr id="29" name="Рисунок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
                          <pic:cNvPicPr>
                            <a:picLocks noChangeAspect="1" noChangeArrowheads="1"/>
                          </pic:cNvPicPr>
                        </pic:nvPicPr>
                        <pic:blipFill>
                          <a:blip r:embed="rId27" cstate="print"/>
                          <a:srcRect/>
                          <a:stretch>
                            <a:fillRect/>
                          </a:stretch>
                        </pic:blipFill>
                        <pic:spPr bwMode="auto">
                          <a:xfrm>
                            <a:off x="0" y="0"/>
                            <a:ext cx="2743200" cy="1625600"/>
                          </a:xfrm>
                          <a:prstGeom prst="rect">
                            <a:avLst/>
                          </a:prstGeom>
                          <a:noFill/>
                          <a:ln w="9525">
                            <a:noFill/>
                            <a:miter lim="800000"/>
                            <a:headEnd/>
                            <a:tailEnd/>
                          </a:ln>
                        </pic:spPr>
                      </pic:pic>
                    </a:graphicData>
                  </a:graphic>
                </wp:inline>
              </w:drawing>
            </w:r>
          </w:p>
          <w:p w:rsidR="005B2F04" w:rsidRPr="00BE79CE" w:rsidRDefault="005B2F04" w:rsidP="000D3F66">
            <w:pPr>
              <w:spacing w:after="0" w:line="240" w:lineRule="auto"/>
              <w:jc w:val="both"/>
              <w:rPr>
                <w:rFonts w:ascii="Times New Roman" w:hAnsi="Times New Roman" w:cs="Times New Roman"/>
                <w:noProof/>
                <w:color w:val="000000"/>
                <w:spacing w:val="4"/>
                <w:sz w:val="24"/>
                <w:szCs w:val="24"/>
              </w:rPr>
            </w:pPr>
            <w:r w:rsidRPr="00BE79CE">
              <w:rPr>
                <w:rFonts w:ascii="Times New Roman" w:hAnsi="Times New Roman" w:cs="Times New Roman"/>
                <w:sz w:val="24"/>
                <w:szCs w:val="24"/>
              </w:rPr>
              <w:t>Аргинин                                          Орнитин</w:t>
            </w:r>
          </w:p>
        </w:tc>
        <w:tc>
          <w:tcPr>
            <w:tcW w:w="3600" w:type="dxa"/>
          </w:tcPr>
          <w:p w:rsidR="005B2F04" w:rsidRPr="00BE79CE" w:rsidRDefault="005B2F04" w:rsidP="000D3F66">
            <w:pPr>
              <w:shd w:val="clear" w:color="auto" w:fill="FFFFFF"/>
              <w:spacing w:after="0" w:line="240" w:lineRule="auto"/>
              <w:jc w:val="both"/>
              <w:rPr>
                <w:rFonts w:ascii="Times New Roman" w:hAnsi="Times New Roman" w:cs="Times New Roman"/>
                <w:sz w:val="24"/>
                <w:szCs w:val="24"/>
                <w:lang w:val="kk-KZ"/>
              </w:rPr>
            </w:pPr>
            <w:r w:rsidRPr="00BE79CE">
              <w:rPr>
                <w:rFonts w:ascii="Times New Roman" w:hAnsi="Times New Roman" w:cs="Times New Roman"/>
                <w:b/>
                <w:noProof/>
                <w:color w:val="000000"/>
                <w:spacing w:val="-2"/>
                <w:sz w:val="24"/>
                <w:szCs w:val="24"/>
                <w:lang w:val="kk-KZ"/>
              </w:rPr>
              <w:t xml:space="preserve">д) Аргининнің мочевинаға және орнитинге ыдырауы. </w:t>
            </w:r>
            <w:r w:rsidRPr="00BE79CE">
              <w:rPr>
                <w:rFonts w:ascii="Times New Roman" w:hAnsi="Times New Roman" w:cs="Times New Roman"/>
                <w:noProof/>
                <w:color w:val="000000"/>
                <w:spacing w:val="-2"/>
                <w:sz w:val="24"/>
                <w:szCs w:val="24"/>
                <w:lang w:val="kk-KZ"/>
              </w:rPr>
              <w:t>Бұл ги</w:t>
            </w:r>
            <w:r w:rsidRPr="00BE79CE">
              <w:rPr>
                <w:rFonts w:ascii="Times New Roman" w:hAnsi="Times New Roman" w:cs="Times New Roman"/>
                <w:noProof/>
                <w:color w:val="000000"/>
                <w:spacing w:val="4"/>
                <w:sz w:val="24"/>
                <w:szCs w:val="24"/>
                <w:lang w:val="kk-KZ"/>
              </w:rPr>
              <w:t>дролиздік қорытынды реакция. Оны бауырда ғана кездесетін аргиназа, М 120 000, катализдейді.</w:t>
            </w:r>
          </w:p>
          <w:p w:rsidR="005B2F04" w:rsidRPr="00BE79CE" w:rsidRDefault="005B2F04" w:rsidP="000D3F66">
            <w:pPr>
              <w:shd w:val="clear" w:color="auto" w:fill="FFFFFF"/>
              <w:tabs>
                <w:tab w:val="left" w:pos="6946"/>
              </w:tabs>
              <w:spacing w:after="0" w:line="240" w:lineRule="auto"/>
              <w:jc w:val="both"/>
              <w:rPr>
                <w:rFonts w:ascii="Times New Roman" w:hAnsi="Times New Roman" w:cs="Times New Roman"/>
                <w:noProof/>
                <w:color w:val="000000"/>
                <w:spacing w:val="6"/>
                <w:sz w:val="24"/>
                <w:szCs w:val="24"/>
                <w:lang w:val="kk-KZ"/>
              </w:rPr>
            </w:pPr>
            <w:r w:rsidRPr="00BE79CE">
              <w:rPr>
                <w:rFonts w:ascii="Times New Roman" w:hAnsi="Times New Roman" w:cs="Times New Roman"/>
                <w:noProof/>
                <w:color w:val="000000"/>
                <w:spacing w:val="4"/>
                <w:sz w:val="24"/>
                <w:szCs w:val="24"/>
                <w:lang w:val="kk-KZ"/>
              </w:rPr>
              <w:t xml:space="preserve">Осы соңғы реакциядан көрініп отырғандай, мұнда моче-вина </w:t>
            </w:r>
            <w:r w:rsidRPr="00BE79CE">
              <w:rPr>
                <w:rFonts w:ascii="Times New Roman" w:hAnsi="Times New Roman" w:cs="Times New Roman"/>
                <w:noProof/>
                <w:color w:val="000000"/>
                <w:spacing w:val="6"/>
                <w:sz w:val="24"/>
                <w:szCs w:val="24"/>
                <w:lang w:val="kk-KZ"/>
              </w:rPr>
              <w:t>мен орнитин түзіледі. Түзілген орнитин карбамоил-фосфатпен қайта конденсация-ланады да, мочевина циклы тағы қайталанады (9.2.сурет).</w:t>
            </w:r>
          </w:p>
          <w:p w:rsidR="005B2F04" w:rsidRPr="00BE79CE" w:rsidRDefault="005B2F04" w:rsidP="000D3F66">
            <w:pPr>
              <w:shd w:val="clear" w:color="auto" w:fill="FFFFFF"/>
              <w:tabs>
                <w:tab w:val="left" w:pos="0"/>
              </w:tabs>
              <w:spacing w:after="0" w:line="240" w:lineRule="auto"/>
              <w:jc w:val="both"/>
              <w:rPr>
                <w:rFonts w:ascii="Times New Roman" w:hAnsi="Times New Roman" w:cs="Times New Roman"/>
                <w:b/>
                <w:noProof/>
                <w:color w:val="000000"/>
                <w:spacing w:val="-7"/>
                <w:sz w:val="24"/>
                <w:szCs w:val="24"/>
                <w:lang w:val="kk-KZ"/>
              </w:rPr>
            </w:pPr>
          </w:p>
        </w:tc>
      </w:tr>
    </w:tbl>
    <w:p w:rsidR="005B2F04" w:rsidRPr="00BE79CE" w:rsidRDefault="005B2F04" w:rsidP="005B2F04">
      <w:pPr>
        <w:shd w:val="clear" w:color="auto" w:fill="FFFFFF"/>
        <w:spacing w:after="0" w:line="240" w:lineRule="auto"/>
        <w:jc w:val="both"/>
        <w:rPr>
          <w:rFonts w:ascii="Times New Roman" w:hAnsi="Times New Roman" w:cs="Times New Roman"/>
          <w:noProof/>
          <w:color w:val="000000"/>
          <w:spacing w:val="4"/>
          <w:sz w:val="24"/>
          <w:szCs w:val="24"/>
          <w:lang w:val="kk-KZ"/>
        </w:rPr>
      </w:pPr>
    </w:p>
    <w:p w:rsidR="005B2F04" w:rsidRPr="00BE79CE" w:rsidRDefault="005B2F04" w:rsidP="00DB62DF">
      <w:pPr>
        <w:spacing w:after="0" w:line="240" w:lineRule="auto"/>
        <w:ind w:firstLine="426"/>
        <w:jc w:val="both"/>
        <w:rPr>
          <w:rFonts w:ascii="Times New Roman" w:hAnsi="Times New Roman" w:cs="Times New Roman"/>
          <w:noProof/>
          <w:color w:val="000000"/>
          <w:spacing w:val="1"/>
          <w:sz w:val="24"/>
          <w:szCs w:val="24"/>
          <w:lang w:val="kk-KZ"/>
        </w:rPr>
      </w:pPr>
      <w:r w:rsidRPr="00BE79CE">
        <w:rPr>
          <w:rFonts w:ascii="Times New Roman" w:hAnsi="Times New Roman" w:cs="Times New Roman"/>
          <w:noProof/>
          <w:color w:val="000000"/>
          <w:spacing w:val="1"/>
          <w:sz w:val="24"/>
          <w:szCs w:val="24"/>
        </w:rPr>
        <w:t>Мочевина - уы аз, бейтарап қосылыс. Ол қанға өтеді де одан бү</w:t>
      </w:r>
      <w:r w:rsidRPr="00BE79CE">
        <w:rPr>
          <w:rFonts w:ascii="Times New Roman" w:hAnsi="Times New Roman" w:cs="Times New Roman"/>
          <w:noProof/>
          <w:color w:val="000000"/>
          <w:spacing w:val="8"/>
          <w:sz w:val="24"/>
          <w:szCs w:val="24"/>
        </w:rPr>
        <w:t>йрекке жеткізіледі. Бүйректен зәрмен бірге сыртқа шығары</w:t>
      </w:r>
      <w:r w:rsidRPr="00BE79CE">
        <w:rPr>
          <w:rFonts w:ascii="Times New Roman" w:hAnsi="Times New Roman" w:cs="Times New Roman"/>
          <w:noProof/>
          <w:color w:val="000000"/>
          <w:spacing w:val="3"/>
          <w:sz w:val="24"/>
          <w:szCs w:val="24"/>
        </w:rPr>
        <w:t xml:space="preserve">лады. Ол сүтқоректі жануарлар организміндегі </w:t>
      </w:r>
      <w:r w:rsidRPr="00BE79CE">
        <w:rPr>
          <w:rFonts w:ascii="Times New Roman" w:hAnsi="Times New Roman" w:cs="Times New Roman"/>
          <w:noProof/>
          <w:color w:val="000000"/>
          <w:spacing w:val="7"/>
          <w:sz w:val="24"/>
          <w:szCs w:val="24"/>
        </w:rPr>
        <w:t>азотты заттар алмасуы</w:t>
      </w:r>
      <w:r w:rsidRPr="00BE79CE">
        <w:rPr>
          <w:rFonts w:ascii="Times New Roman" w:hAnsi="Times New Roman" w:cs="Times New Roman"/>
          <w:noProof/>
          <w:color w:val="000000"/>
          <w:spacing w:val="1"/>
          <w:sz w:val="24"/>
          <w:szCs w:val="24"/>
        </w:rPr>
        <w:t>ның негізгі де соңғы өнімі.</w:t>
      </w:r>
    </w:p>
    <w:p w:rsidR="005B2F04" w:rsidRPr="00BE79CE" w:rsidRDefault="005B2F04" w:rsidP="00DB62DF">
      <w:pPr>
        <w:shd w:val="clear" w:color="auto" w:fill="FFFFFF"/>
        <w:spacing w:after="0" w:line="240" w:lineRule="auto"/>
        <w:jc w:val="both"/>
        <w:rPr>
          <w:rFonts w:ascii="Times New Roman" w:hAnsi="Times New Roman" w:cs="Times New Roman"/>
          <w:noProof/>
          <w:color w:val="000000"/>
          <w:spacing w:val="-5"/>
          <w:sz w:val="24"/>
          <w:szCs w:val="24"/>
          <w:lang w:val="kk-KZ"/>
        </w:rPr>
      </w:pPr>
      <w:r w:rsidRPr="00BE79CE">
        <w:rPr>
          <w:rFonts w:ascii="Times New Roman" w:hAnsi="Times New Roman" w:cs="Times New Roman"/>
          <w:noProof/>
          <w:color w:val="000000"/>
          <w:spacing w:val="1"/>
          <w:sz w:val="24"/>
          <w:szCs w:val="24"/>
          <w:lang w:val="kk-KZ"/>
        </w:rPr>
        <w:t>Тағаммен бірге түсетін гемоглобин қарында тұз қышқылы</w:t>
      </w:r>
      <w:r w:rsidRPr="00BE79CE">
        <w:rPr>
          <w:rFonts w:ascii="Times New Roman" w:hAnsi="Times New Roman" w:cs="Times New Roman"/>
          <w:noProof/>
          <w:color w:val="000000"/>
          <w:spacing w:val="2"/>
          <w:sz w:val="24"/>
          <w:szCs w:val="24"/>
          <w:lang w:val="kk-KZ"/>
        </w:rPr>
        <w:t>ның әсер етуімен оңай гидролизденіп глобинге және гемге бөлі</w:t>
      </w:r>
      <w:r w:rsidRPr="00BE79CE">
        <w:rPr>
          <w:rFonts w:ascii="Times New Roman" w:hAnsi="Times New Roman" w:cs="Times New Roman"/>
          <w:noProof/>
          <w:color w:val="000000"/>
          <w:spacing w:val="-5"/>
          <w:sz w:val="24"/>
          <w:szCs w:val="24"/>
          <w:lang w:val="kk-KZ"/>
        </w:rPr>
        <w:t>неді.</w:t>
      </w:r>
    </w:p>
    <w:p w:rsidR="005B2F04" w:rsidRPr="00BE79CE" w:rsidRDefault="005B2F04" w:rsidP="00DB62DF">
      <w:pPr>
        <w:shd w:val="clear" w:color="auto" w:fill="FFFFFF"/>
        <w:spacing w:after="0" w:line="240" w:lineRule="auto"/>
        <w:jc w:val="both"/>
        <w:rPr>
          <w:rFonts w:ascii="Times New Roman" w:hAnsi="Times New Roman" w:cs="Times New Roman"/>
          <w:noProof/>
          <w:color w:val="000000"/>
          <w:spacing w:val="-5"/>
          <w:sz w:val="24"/>
          <w:szCs w:val="24"/>
          <w:lang w:val="kk-KZ"/>
        </w:rPr>
      </w:pPr>
      <w:r w:rsidRPr="00BE79CE">
        <w:rPr>
          <w:rFonts w:ascii="Times New Roman" w:hAnsi="Times New Roman" w:cs="Times New Roman"/>
          <w:noProof/>
          <w:color w:val="000000"/>
          <w:spacing w:val="-5"/>
          <w:sz w:val="24"/>
          <w:szCs w:val="24"/>
        </w:rPr>
        <w:drawing>
          <wp:inline distT="0" distB="0" distL="0" distR="0">
            <wp:extent cx="2686685" cy="327660"/>
            <wp:effectExtent l="19050" t="0" r="0" b="0"/>
            <wp:docPr id="31" name="Рисунок 2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3"/>
                    <pic:cNvPicPr>
                      <a:picLocks noChangeAspect="1" noChangeArrowheads="1"/>
                    </pic:cNvPicPr>
                  </pic:nvPicPr>
                  <pic:blipFill>
                    <a:blip r:embed="rId28" cstate="print"/>
                    <a:srcRect/>
                    <a:stretch>
                      <a:fillRect/>
                    </a:stretch>
                  </pic:blipFill>
                  <pic:spPr bwMode="auto">
                    <a:xfrm>
                      <a:off x="0" y="0"/>
                      <a:ext cx="2686685" cy="327660"/>
                    </a:xfrm>
                    <a:prstGeom prst="rect">
                      <a:avLst/>
                    </a:prstGeom>
                    <a:noFill/>
                    <a:ln w="9525">
                      <a:noFill/>
                      <a:miter lim="800000"/>
                      <a:headEnd/>
                      <a:tailEnd/>
                    </a:ln>
                  </pic:spPr>
                </pic:pic>
              </a:graphicData>
            </a:graphic>
          </wp:inline>
        </w:drawing>
      </w:r>
    </w:p>
    <w:p w:rsidR="005B2F04" w:rsidRPr="00BE79CE" w:rsidRDefault="005B2F04" w:rsidP="00DB62DF">
      <w:pPr>
        <w:spacing w:after="0" w:line="240" w:lineRule="auto"/>
        <w:ind w:firstLine="426"/>
        <w:jc w:val="both"/>
        <w:rPr>
          <w:rFonts w:ascii="Times New Roman" w:hAnsi="Times New Roman" w:cs="Times New Roman"/>
          <w:sz w:val="24"/>
          <w:szCs w:val="24"/>
          <w:lang w:val="kk-KZ"/>
        </w:rPr>
      </w:pPr>
      <w:r w:rsidRPr="00BE79CE">
        <w:rPr>
          <w:rFonts w:ascii="Times New Roman" w:hAnsi="Times New Roman" w:cs="Times New Roman"/>
          <w:noProof/>
          <w:color w:val="000000"/>
          <w:spacing w:val="7"/>
          <w:sz w:val="24"/>
          <w:szCs w:val="24"/>
          <w:lang w:val="kk-KZ"/>
        </w:rPr>
        <w:t xml:space="preserve">Глобинге пепсин, трипсин және басқа да ферменттер әсер </w:t>
      </w:r>
      <w:r w:rsidRPr="00BE79CE">
        <w:rPr>
          <w:rFonts w:ascii="Times New Roman" w:hAnsi="Times New Roman" w:cs="Times New Roman"/>
          <w:noProof/>
          <w:color w:val="000000"/>
          <w:spacing w:val="2"/>
          <w:sz w:val="24"/>
          <w:szCs w:val="24"/>
          <w:lang w:val="kk-KZ"/>
        </w:rPr>
        <w:t xml:space="preserve">етеді де, ол амин қышқылдарына ажырап бөлінеді. Гем ішекке барғаннан кейін тотығып, </w:t>
      </w:r>
      <w:r w:rsidRPr="00BE79CE">
        <w:rPr>
          <w:rFonts w:ascii="Times New Roman" w:hAnsi="Times New Roman" w:cs="Times New Roman"/>
          <w:b/>
          <w:noProof/>
          <w:color w:val="000000"/>
          <w:spacing w:val="2"/>
          <w:sz w:val="24"/>
          <w:szCs w:val="24"/>
          <w:lang w:val="kk-KZ"/>
        </w:rPr>
        <w:t xml:space="preserve">гематинге </w:t>
      </w:r>
      <w:r w:rsidRPr="00BE79CE">
        <w:rPr>
          <w:rFonts w:ascii="Times New Roman" w:hAnsi="Times New Roman" w:cs="Times New Roman"/>
          <w:noProof/>
          <w:color w:val="000000"/>
          <w:spacing w:val="2"/>
          <w:sz w:val="24"/>
          <w:szCs w:val="24"/>
          <w:lang w:val="kk-KZ"/>
        </w:rPr>
        <w:lastRenderedPageBreak/>
        <w:t xml:space="preserve">айналады және сол күйінде </w:t>
      </w:r>
      <w:r w:rsidRPr="00BE79CE">
        <w:rPr>
          <w:rFonts w:ascii="Times New Roman" w:hAnsi="Times New Roman" w:cs="Times New Roman"/>
          <w:noProof/>
          <w:color w:val="000000"/>
          <w:spacing w:val="3"/>
          <w:sz w:val="24"/>
          <w:szCs w:val="24"/>
          <w:lang w:val="kk-KZ"/>
        </w:rPr>
        <w:t xml:space="preserve">нәжіспен бірге бөлініп шығады. Жануарлар организмінде қорек </w:t>
      </w:r>
      <w:r w:rsidRPr="00BE79CE">
        <w:rPr>
          <w:rFonts w:ascii="Times New Roman" w:hAnsi="Times New Roman" w:cs="Times New Roman"/>
          <w:noProof/>
          <w:color w:val="000000"/>
          <w:sz w:val="24"/>
          <w:szCs w:val="24"/>
          <w:lang w:val="kk-KZ"/>
        </w:rPr>
        <w:t>хромопротеиндеріндегі гем тиісті белоктар синтезделуүшін пай</w:t>
      </w:r>
      <w:r w:rsidRPr="00BE79CE">
        <w:rPr>
          <w:rFonts w:ascii="Times New Roman" w:hAnsi="Times New Roman" w:cs="Times New Roman"/>
          <w:noProof/>
          <w:color w:val="000000"/>
          <w:spacing w:val="6"/>
          <w:sz w:val="24"/>
          <w:szCs w:val="24"/>
          <w:lang w:val="kk-KZ"/>
        </w:rPr>
        <w:t>даланыла алмайды.</w:t>
      </w:r>
    </w:p>
    <w:p w:rsidR="004D6049" w:rsidRDefault="004D6049" w:rsidP="00DB62DF">
      <w:pPr>
        <w:spacing w:after="0" w:line="240" w:lineRule="auto"/>
        <w:jc w:val="both"/>
        <w:rPr>
          <w:rFonts w:ascii="Times New Roman" w:hAnsi="Times New Roman" w:cs="Times New Roman"/>
          <w:b/>
          <w:sz w:val="24"/>
          <w:szCs w:val="24"/>
          <w:lang w:val="kk-KZ"/>
        </w:rPr>
      </w:pPr>
    </w:p>
    <w:p w:rsidR="004D6049" w:rsidRDefault="004D6049" w:rsidP="00DB62DF">
      <w:pPr>
        <w:spacing w:after="0" w:line="240" w:lineRule="auto"/>
        <w:jc w:val="both"/>
        <w:rPr>
          <w:rFonts w:ascii="Times New Roman" w:hAnsi="Times New Roman" w:cs="Times New Roman"/>
          <w:b/>
          <w:sz w:val="24"/>
          <w:szCs w:val="24"/>
          <w:lang w:val="kk-KZ"/>
        </w:rPr>
      </w:pPr>
    </w:p>
    <w:p w:rsidR="00DB62DF" w:rsidRDefault="00323843" w:rsidP="00DB62DF">
      <w:pPr>
        <w:spacing w:after="0" w:line="240" w:lineRule="auto"/>
        <w:jc w:val="both"/>
        <w:rPr>
          <w:rFonts w:ascii="Times New Roman" w:hAnsi="Times New Roman" w:cs="Times New Roman"/>
          <w:b/>
          <w:sz w:val="24"/>
          <w:szCs w:val="24"/>
          <w:lang w:val="kk-KZ"/>
        </w:rPr>
      </w:pPr>
      <w:r w:rsidRPr="00323843">
        <w:rPr>
          <w:rFonts w:ascii="Times New Roman" w:hAnsi="Times New Roman" w:cs="Times New Roman"/>
          <w:b/>
          <w:sz w:val="24"/>
          <w:szCs w:val="24"/>
          <w:lang w:val="kk-KZ"/>
        </w:rPr>
        <w:t xml:space="preserve">Дәріс15. </w:t>
      </w:r>
    </w:p>
    <w:p w:rsidR="003508A1" w:rsidRPr="00323843" w:rsidRDefault="00DB62DF" w:rsidP="00DB62DF">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Тақырыбы: </w:t>
      </w:r>
      <w:r w:rsidR="003508A1">
        <w:rPr>
          <w:rFonts w:ascii="Times New Roman" w:hAnsi="Times New Roman" w:cs="Times New Roman"/>
          <w:b/>
          <w:sz w:val="24"/>
          <w:szCs w:val="24"/>
          <w:lang w:val="kk-KZ"/>
        </w:rPr>
        <w:t>Пуриндік және пурими</w:t>
      </w:r>
      <w:r w:rsidR="003508A1" w:rsidRPr="00323843">
        <w:rPr>
          <w:rFonts w:ascii="Times New Roman" w:hAnsi="Times New Roman" w:cs="Times New Roman"/>
          <w:b/>
          <w:sz w:val="24"/>
          <w:szCs w:val="24"/>
          <w:lang w:val="kk-KZ"/>
        </w:rPr>
        <w:t>диндік негіздердің катоболизмі.</w:t>
      </w:r>
    </w:p>
    <w:p w:rsidR="00DB62DF" w:rsidRDefault="00DB62DF" w:rsidP="00DB62DF">
      <w:pPr>
        <w:spacing w:after="0" w:line="240" w:lineRule="auto"/>
        <w:jc w:val="both"/>
        <w:rPr>
          <w:rFonts w:ascii="Times New Roman" w:hAnsi="Times New Roman" w:cs="Times New Roman"/>
          <w:b/>
          <w:sz w:val="24"/>
          <w:szCs w:val="24"/>
          <w:lang w:val="kk-KZ"/>
        </w:rPr>
      </w:pPr>
    </w:p>
    <w:p w:rsidR="00323843" w:rsidRPr="00323843" w:rsidRDefault="00323843" w:rsidP="00DB62DF">
      <w:pPr>
        <w:spacing w:after="0" w:line="240" w:lineRule="auto"/>
        <w:jc w:val="both"/>
        <w:rPr>
          <w:rFonts w:ascii="Times New Roman" w:hAnsi="Times New Roman" w:cs="Times New Roman"/>
          <w:b/>
          <w:sz w:val="24"/>
          <w:szCs w:val="24"/>
          <w:lang w:val="kk-KZ"/>
        </w:rPr>
      </w:pPr>
      <w:r w:rsidRPr="00323843">
        <w:rPr>
          <w:rFonts w:ascii="Times New Roman" w:hAnsi="Times New Roman" w:cs="Times New Roman"/>
          <w:b/>
          <w:sz w:val="24"/>
          <w:szCs w:val="24"/>
          <w:lang w:val="kk-KZ"/>
        </w:rPr>
        <w:t>Дәріс жоспары:</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1. Нуклеин қышқылдары - тұқым қуалау негіздері.</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2. Нуклеин қышқылдарының химиялық құрамы.</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3. Нуклеин қышқылдарының біріншілік құрылымы.</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4. ДНҚ биосинтезі.</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 xml:space="preserve">5. Ген және гном. </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6. РНҚ биосинтезі.</w:t>
      </w:r>
    </w:p>
    <w:p w:rsidR="00DB62DF" w:rsidRDefault="00DB62DF" w:rsidP="00DB62DF">
      <w:pPr>
        <w:spacing w:after="0" w:line="240" w:lineRule="auto"/>
        <w:jc w:val="both"/>
        <w:rPr>
          <w:rFonts w:ascii="Times New Roman" w:hAnsi="Times New Roman" w:cs="Times New Roman"/>
          <w:b/>
          <w:sz w:val="24"/>
          <w:szCs w:val="24"/>
          <w:lang w:val="kk-KZ"/>
        </w:rPr>
      </w:pPr>
    </w:p>
    <w:p w:rsidR="00323843" w:rsidRPr="00323843" w:rsidRDefault="00323843" w:rsidP="00DB62DF">
      <w:pPr>
        <w:spacing w:after="0" w:line="240" w:lineRule="auto"/>
        <w:ind w:firstLine="426"/>
        <w:jc w:val="both"/>
        <w:rPr>
          <w:rFonts w:ascii="Times New Roman" w:hAnsi="Times New Roman" w:cs="Times New Roman"/>
          <w:b/>
          <w:sz w:val="24"/>
          <w:szCs w:val="24"/>
          <w:lang w:val="kk-KZ"/>
        </w:rPr>
      </w:pPr>
      <w:r w:rsidRPr="00323843">
        <w:rPr>
          <w:rFonts w:ascii="Times New Roman" w:hAnsi="Times New Roman" w:cs="Times New Roman"/>
          <w:b/>
          <w:sz w:val="24"/>
          <w:szCs w:val="24"/>
          <w:lang w:val="kk-KZ"/>
        </w:rPr>
        <w:t>Нуклеин қышқылдары - тұқым қуалау негіздері</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Алғашқы тіршілік нышандары бұдан 3,2 млрд жыл бұрын пайда болған. Ұзаққа созылған эволюция нәтижесінде табиғи сұрыпталу жолымен қазіргі тіршілік                                    иелері - жануарлар, адам, өсімдіктер, микроорганизмдер дүниеге келді. Тірі организмдердің аса ғажап қасиеті - ата тегіне ұқсас өзіндей жаңа организмді жарыққа шығаруы. Осы бір табиғаттың ұлы жұмбағы ғылым үшін әрқашанда аса маңызды проблема болып келді. Оны шешуге бүкіл дүние жүзінің ғалымдары атсалысты.</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 xml:space="preserve">Сөйтіп, </w:t>
      </w:r>
      <w:r w:rsidRPr="00323843">
        <w:rPr>
          <w:rFonts w:ascii="Times New Roman" w:hAnsi="Times New Roman" w:cs="Times New Roman"/>
          <w:b/>
          <w:sz w:val="24"/>
          <w:szCs w:val="24"/>
          <w:lang w:val="kk-KZ"/>
        </w:rPr>
        <w:t>нуклеин қышқылдары дегеніміз - тұқым қуалайтын (генетикалық) зат.</w:t>
      </w:r>
      <w:r w:rsidRPr="00323843">
        <w:rPr>
          <w:rFonts w:ascii="Times New Roman" w:hAnsi="Times New Roman" w:cs="Times New Roman"/>
          <w:sz w:val="24"/>
          <w:szCs w:val="24"/>
          <w:lang w:val="kk-KZ"/>
        </w:rPr>
        <w:t xml:space="preserve"> Енді тіршіліктің осы бір негізгі молекуласына анықтама берейік және оның химиялық табиғаты мен қасиеттерін қарастырайық.</w:t>
      </w:r>
    </w:p>
    <w:p w:rsidR="00323843" w:rsidRPr="00323843" w:rsidRDefault="00323843" w:rsidP="00DB62DF">
      <w:pPr>
        <w:spacing w:after="0" w:line="240" w:lineRule="auto"/>
        <w:ind w:firstLine="426"/>
        <w:jc w:val="both"/>
        <w:rPr>
          <w:rFonts w:ascii="Times New Roman" w:hAnsi="Times New Roman" w:cs="Times New Roman"/>
          <w:b/>
          <w:sz w:val="24"/>
          <w:szCs w:val="24"/>
          <w:lang w:val="kk-KZ"/>
        </w:rPr>
      </w:pPr>
      <w:r w:rsidRPr="00323843">
        <w:rPr>
          <w:rFonts w:ascii="Times New Roman" w:hAnsi="Times New Roman" w:cs="Times New Roman"/>
          <w:b/>
          <w:sz w:val="24"/>
          <w:szCs w:val="24"/>
          <w:lang w:val="kk-KZ"/>
        </w:rPr>
        <w:t>Нуклеин қышқылдарының химиялық құрамы</w:t>
      </w:r>
    </w:p>
    <w:p w:rsidR="00323843" w:rsidRPr="00323843" w:rsidRDefault="00323843" w:rsidP="00DB62DF">
      <w:pPr>
        <w:spacing w:after="0" w:line="240" w:lineRule="auto"/>
        <w:ind w:firstLine="426"/>
        <w:jc w:val="both"/>
        <w:rPr>
          <w:rFonts w:ascii="Times New Roman" w:hAnsi="Times New Roman" w:cs="Times New Roman"/>
          <w:b/>
          <w:sz w:val="24"/>
          <w:szCs w:val="24"/>
          <w:lang w:val="kk-KZ"/>
        </w:rPr>
      </w:pPr>
      <w:r w:rsidRPr="00323843">
        <w:rPr>
          <w:rFonts w:ascii="Times New Roman" w:hAnsi="Times New Roman" w:cs="Times New Roman"/>
          <w:b/>
          <w:sz w:val="24"/>
          <w:szCs w:val="24"/>
          <w:lang w:val="kk-KZ"/>
        </w:rPr>
        <w:t xml:space="preserve">Нуклеин қышқылдары (НҚ) дегеніміз - нуклеотид қалдықтарынан тұратын жоғары молекулалы органикалық қышқылдар. </w:t>
      </w:r>
      <w:r w:rsidRPr="00323843">
        <w:rPr>
          <w:rFonts w:ascii="Times New Roman" w:hAnsi="Times New Roman" w:cs="Times New Roman"/>
          <w:sz w:val="24"/>
          <w:szCs w:val="24"/>
          <w:lang w:val="kk-KZ"/>
        </w:rPr>
        <w:t xml:space="preserve">Нуклеотидтер (мононуклеотидтер) </w:t>
      </w:r>
      <w:r w:rsidRPr="00323843">
        <w:rPr>
          <w:rFonts w:ascii="Times New Roman" w:hAnsi="Times New Roman" w:cs="Times New Roman"/>
          <w:b/>
          <w:sz w:val="24"/>
          <w:szCs w:val="24"/>
          <w:lang w:val="kk-KZ"/>
        </w:rPr>
        <w:t>пуриндік немесе пиримидиндік негізден, пентозадан (D-рибоза немесе D-дезоксирибозадан)</w:t>
      </w:r>
      <w:r w:rsidRPr="00323843">
        <w:rPr>
          <w:rFonts w:ascii="Times New Roman" w:hAnsi="Times New Roman" w:cs="Times New Roman"/>
          <w:sz w:val="24"/>
          <w:szCs w:val="24"/>
          <w:lang w:val="kk-KZ"/>
        </w:rPr>
        <w:t xml:space="preserve"> және фосфор қышқылынан құралады. Нуклеин қышқылының құрамына кіретін пурин негіздерінің ішінде әсіресе </w:t>
      </w:r>
      <w:r w:rsidRPr="00323843">
        <w:rPr>
          <w:rFonts w:ascii="Times New Roman" w:hAnsi="Times New Roman" w:cs="Times New Roman"/>
          <w:b/>
          <w:sz w:val="24"/>
          <w:szCs w:val="24"/>
          <w:lang w:val="kk-KZ"/>
        </w:rPr>
        <w:t>аденин (А)</w:t>
      </w:r>
      <w:r w:rsidRPr="00323843">
        <w:rPr>
          <w:rFonts w:ascii="Times New Roman" w:hAnsi="Times New Roman" w:cs="Times New Roman"/>
          <w:sz w:val="24"/>
          <w:szCs w:val="24"/>
          <w:lang w:val="kk-KZ"/>
        </w:rPr>
        <w:t xml:space="preserve"> мен </w:t>
      </w:r>
      <w:r w:rsidRPr="00323843">
        <w:rPr>
          <w:rFonts w:ascii="Times New Roman" w:hAnsi="Times New Roman" w:cs="Times New Roman"/>
          <w:b/>
          <w:sz w:val="24"/>
          <w:szCs w:val="24"/>
          <w:lang w:val="kk-KZ"/>
        </w:rPr>
        <w:t>гуанин (Г)</w:t>
      </w:r>
      <w:r w:rsidRPr="00323843">
        <w:rPr>
          <w:rFonts w:ascii="Times New Roman" w:hAnsi="Times New Roman" w:cs="Times New Roman"/>
          <w:sz w:val="24"/>
          <w:szCs w:val="24"/>
          <w:lang w:val="kk-KZ"/>
        </w:rPr>
        <w:t xml:space="preserve">; пиримидин негіздерінің ішіндегі әсіресе маңыздысы - </w:t>
      </w:r>
      <w:r w:rsidRPr="00323843">
        <w:rPr>
          <w:rFonts w:ascii="Times New Roman" w:hAnsi="Times New Roman" w:cs="Times New Roman"/>
          <w:b/>
          <w:sz w:val="24"/>
          <w:szCs w:val="24"/>
          <w:lang w:val="kk-KZ"/>
        </w:rPr>
        <w:t>урацил (У)</w:t>
      </w:r>
      <w:r w:rsidRPr="00323843">
        <w:rPr>
          <w:rFonts w:ascii="Times New Roman" w:hAnsi="Times New Roman" w:cs="Times New Roman"/>
          <w:sz w:val="24"/>
          <w:szCs w:val="24"/>
          <w:lang w:val="kk-KZ"/>
        </w:rPr>
        <w:t xml:space="preserve">, </w:t>
      </w:r>
      <w:r w:rsidRPr="00323843">
        <w:rPr>
          <w:rFonts w:ascii="Times New Roman" w:hAnsi="Times New Roman" w:cs="Times New Roman"/>
          <w:b/>
          <w:sz w:val="24"/>
          <w:szCs w:val="24"/>
          <w:lang w:val="kk-KZ"/>
        </w:rPr>
        <w:t>тимин (Т)</w:t>
      </w:r>
      <w:r w:rsidRPr="00323843">
        <w:rPr>
          <w:rFonts w:ascii="Times New Roman" w:hAnsi="Times New Roman" w:cs="Times New Roman"/>
          <w:sz w:val="24"/>
          <w:szCs w:val="24"/>
          <w:lang w:val="kk-KZ"/>
        </w:rPr>
        <w:t xml:space="preserve"> және </w:t>
      </w:r>
      <w:r w:rsidRPr="00323843">
        <w:rPr>
          <w:rFonts w:ascii="Times New Roman" w:hAnsi="Times New Roman" w:cs="Times New Roman"/>
          <w:b/>
          <w:sz w:val="24"/>
          <w:szCs w:val="24"/>
          <w:lang w:val="kk-KZ"/>
        </w:rPr>
        <w:t>цитозин (Ц).</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Пуриндік және пиримидиндік негіздердің құрылым формулалары 13.1.Суретте белгіленген.</w:t>
      </w:r>
    </w:p>
    <w:p w:rsidR="00323843" w:rsidRPr="00323843" w:rsidRDefault="00323843" w:rsidP="00DB62DF">
      <w:pPr>
        <w:spacing w:after="0" w:line="240" w:lineRule="auto"/>
        <w:jc w:val="both"/>
        <w:rPr>
          <w:rFonts w:ascii="Times New Roman" w:hAnsi="Times New Roman" w:cs="Times New Roman"/>
          <w:sz w:val="24"/>
          <w:szCs w:val="24"/>
          <w:lang w:val="kk-KZ"/>
        </w:rPr>
      </w:pPr>
      <w:r w:rsidRPr="00323843">
        <w:rPr>
          <w:rFonts w:ascii="Times New Roman" w:hAnsi="Times New Roman" w:cs="Times New Roman"/>
          <w:noProof/>
          <w:sz w:val="24"/>
          <w:szCs w:val="24"/>
        </w:rPr>
        <w:drawing>
          <wp:inline distT="0" distB="0" distL="0" distR="0">
            <wp:extent cx="3815715" cy="2415540"/>
            <wp:effectExtent l="19050" t="0" r="0" b="0"/>
            <wp:docPr id="3" name="Рисунок 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
                    <pic:cNvPicPr>
                      <a:picLocks noChangeAspect="1" noChangeArrowheads="1"/>
                    </pic:cNvPicPr>
                  </pic:nvPicPr>
                  <pic:blipFill>
                    <a:blip r:embed="rId17" cstate="print"/>
                    <a:srcRect/>
                    <a:stretch>
                      <a:fillRect/>
                    </a:stretch>
                  </pic:blipFill>
                  <pic:spPr bwMode="auto">
                    <a:xfrm>
                      <a:off x="0" y="0"/>
                      <a:ext cx="3815715" cy="2415540"/>
                    </a:xfrm>
                    <a:prstGeom prst="rect">
                      <a:avLst/>
                    </a:prstGeom>
                    <a:noFill/>
                    <a:ln w="9525">
                      <a:noFill/>
                      <a:miter lim="800000"/>
                      <a:headEnd/>
                      <a:tailEnd/>
                    </a:ln>
                  </pic:spPr>
                </pic:pic>
              </a:graphicData>
            </a:graphic>
          </wp:inline>
        </w:drawing>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Нуклеин қышқылдарының құрамына кіретін бес азоттық негіздердің - адениннің, гуаниннің, урацилдың, тиминнің және цитозиннің құрылымдық формулалары.</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lastRenderedPageBreak/>
        <w:t>Нуклеотидтер құрамына кіретін қанттардың бір-бірінен айырмашылығы екінші жағдайдағы көміртек атомындағы гидроксил тобында. D-рибоза молекулада 2</w:t>
      </w:r>
      <w:r w:rsidRPr="00323843">
        <w:rPr>
          <w:rFonts w:ascii="Times New Roman" w:hAnsi="Times New Roman" w:cs="Times New Roman"/>
          <w:sz w:val="24"/>
          <w:szCs w:val="24"/>
          <w:vertAlign w:val="superscript"/>
          <w:lang w:val="kk-KZ"/>
        </w:rPr>
        <w:t>1</w:t>
      </w:r>
      <w:r w:rsidRPr="00323843">
        <w:rPr>
          <w:rFonts w:ascii="Times New Roman" w:hAnsi="Times New Roman" w:cs="Times New Roman"/>
          <w:sz w:val="24"/>
          <w:szCs w:val="24"/>
          <w:lang w:val="kk-KZ"/>
        </w:rPr>
        <w:t>-ОН тобы бар, ал дезоксирибозада бұл жағдайда сутек (Н) атомы болады. Азотты негіздердің атомдарынан айыру үшін пентозаның көміртек атомдары 1</w:t>
      </w:r>
      <w:r w:rsidRPr="00323843">
        <w:rPr>
          <w:rFonts w:ascii="Times New Roman" w:hAnsi="Times New Roman" w:cs="Times New Roman"/>
          <w:sz w:val="24"/>
          <w:szCs w:val="24"/>
          <w:vertAlign w:val="superscript"/>
          <w:lang w:val="kk-KZ"/>
        </w:rPr>
        <w:t>-</w:t>
      </w:r>
      <w:r w:rsidRPr="00323843">
        <w:rPr>
          <w:rFonts w:ascii="Times New Roman" w:hAnsi="Times New Roman" w:cs="Times New Roman"/>
          <w:sz w:val="24"/>
          <w:szCs w:val="24"/>
          <w:lang w:val="kk-KZ"/>
        </w:rPr>
        <w:t>-пен белгіленеді.</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Төменде пентозалар (D-рибоза, D-дезоксирибоза) ашық альдегид және циклды (β-фураноза) түрінде көрсетілген.</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b/>
          <w:sz w:val="24"/>
          <w:szCs w:val="24"/>
          <w:lang w:val="kk-KZ"/>
        </w:rPr>
        <w:t>Ген дегеніміз - организмнің қандай да бір белгісін анықтайтын, тұқым қуалау затының бірлігі.</w:t>
      </w:r>
      <w:r w:rsidRPr="00323843">
        <w:rPr>
          <w:rFonts w:ascii="Times New Roman" w:hAnsi="Times New Roman" w:cs="Times New Roman"/>
          <w:sz w:val="24"/>
          <w:szCs w:val="24"/>
          <w:lang w:val="kk-KZ"/>
        </w:rPr>
        <w:t xml:space="preserve"> Әр ген әрбір белоктың (ферменттіқ немесе клеткадағы басқа белоктың) синтезі үшін жауапты. Гендер белоктың түзілуін айқындай отырып, организмдегі бүкіл химиялық реакцияны басқарады, сөйтіп организмнің белгілерін (қасиеттерін) жарыққа шығарады.</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b/>
          <w:sz w:val="24"/>
          <w:szCs w:val="24"/>
          <w:lang w:val="kk-KZ"/>
        </w:rPr>
        <w:t>Химиялық тұрғыдан қарастыратын болсақ, ген дегеніміз - өзара байланысқан нуклеотидтердің ұзын тізбегінен құралған ДНҚ молекуласының учаскесі.</w:t>
      </w:r>
      <w:r w:rsidRPr="00323843">
        <w:rPr>
          <w:rFonts w:ascii="Times New Roman" w:hAnsi="Times New Roman" w:cs="Times New Roman"/>
          <w:sz w:val="24"/>
          <w:szCs w:val="24"/>
          <w:lang w:val="kk-KZ"/>
        </w:rPr>
        <w:t xml:space="preserve"> Геннің молекулалық мөлшері анықталған. Егер белок амин қышқылдарының 300 қалдығынан құралады дейтін болсақ, осы белок синтезі үшін жауапты геннің ұзындығы, яғни ДНҚ тізбегінің учаскесі 900 нуклеотидке тең. Геннің М 900х330=297000 (бір нуклеотидтің М 330 шамасына тең) дальтон.</w:t>
      </w:r>
    </w:p>
    <w:p w:rsidR="00323843" w:rsidRPr="00323843" w:rsidRDefault="00323843" w:rsidP="00DB62DF">
      <w:pPr>
        <w:spacing w:after="0" w:line="240" w:lineRule="auto"/>
        <w:ind w:firstLine="426"/>
        <w:jc w:val="both"/>
        <w:rPr>
          <w:rFonts w:ascii="Times New Roman" w:hAnsi="Times New Roman" w:cs="Times New Roman"/>
          <w:b/>
          <w:sz w:val="24"/>
          <w:szCs w:val="24"/>
          <w:lang w:val="kk-KZ"/>
        </w:rPr>
      </w:pPr>
      <w:r w:rsidRPr="00323843">
        <w:rPr>
          <w:rFonts w:ascii="Times New Roman" w:hAnsi="Times New Roman" w:cs="Times New Roman"/>
          <w:sz w:val="24"/>
          <w:szCs w:val="24"/>
          <w:lang w:val="kk-KZ"/>
        </w:rPr>
        <w:t xml:space="preserve">Белгілі бір геннің хромосомадағы орналасатын жері локус деп аталады. Бір организмнің хромосомаларындағы барлық гендерінің жиынтығы </w:t>
      </w:r>
      <w:r w:rsidRPr="00323843">
        <w:rPr>
          <w:rFonts w:ascii="Times New Roman" w:hAnsi="Times New Roman" w:cs="Times New Roman"/>
          <w:b/>
          <w:sz w:val="24"/>
          <w:szCs w:val="24"/>
          <w:lang w:val="kk-KZ"/>
        </w:rPr>
        <w:t xml:space="preserve">геном </w:t>
      </w:r>
      <w:r w:rsidRPr="00323843">
        <w:rPr>
          <w:rFonts w:ascii="Times New Roman" w:hAnsi="Times New Roman" w:cs="Times New Roman"/>
          <w:sz w:val="24"/>
          <w:szCs w:val="24"/>
          <w:lang w:val="kk-KZ"/>
        </w:rPr>
        <w:t xml:space="preserve">деп аталады. Сонымен, </w:t>
      </w:r>
      <w:r w:rsidRPr="00323843">
        <w:rPr>
          <w:rFonts w:ascii="Times New Roman" w:hAnsi="Times New Roman" w:cs="Times New Roman"/>
          <w:b/>
          <w:sz w:val="24"/>
          <w:szCs w:val="24"/>
          <w:lang w:val="kk-KZ"/>
        </w:rPr>
        <w:t>геном дегеніміз - белгілі бір организмнің генетикалық қасиеттерінің бәрін өзінде сақтаған барлық ДНҚ молекуласы болып табылады.</w:t>
      </w:r>
    </w:p>
    <w:p w:rsidR="00323843" w:rsidRPr="00323843" w:rsidRDefault="00323843" w:rsidP="00DB62DF">
      <w:pPr>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 xml:space="preserve">Бір генде бір ғана полипептидтік тізбек синтезделеді. Молекулалық генетиканың негізгі ережелерінің бірінде: </w:t>
      </w:r>
      <w:r w:rsidRPr="00323843">
        <w:rPr>
          <w:rFonts w:ascii="Times New Roman" w:hAnsi="Times New Roman" w:cs="Times New Roman"/>
          <w:b/>
          <w:sz w:val="24"/>
          <w:szCs w:val="24"/>
          <w:lang w:val="kk-KZ"/>
        </w:rPr>
        <w:t>«бір ген - полипептидтік бір тізбек» делінген</w:t>
      </w:r>
      <w:r w:rsidRPr="00323843">
        <w:rPr>
          <w:rFonts w:ascii="Times New Roman" w:hAnsi="Times New Roman" w:cs="Times New Roman"/>
          <w:sz w:val="24"/>
          <w:szCs w:val="24"/>
          <w:lang w:val="kk-KZ"/>
        </w:rPr>
        <w:t>. Егер белок молекуласы екі немесе одан көп полипептидтік тізбектен құралса, онда сол белоктың синтезін екі ген немесе одан да көп ген іске асырады.</w:t>
      </w:r>
    </w:p>
    <w:p w:rsidR="00323843" w:rsidRPr="00323843" w:rsidRDefault="00323843" w:rsidP="00DB62DF">
      <w:pPr>
        <w:tabs>
          <w:tab w:val="left" w:pos="0"/>
        </w:tabs>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Жақын уақытқа дейін генетикалық қасиеттер жайлы мәліметтер ДНҚ молекуласында заңды түрде дәлме-дәл жазулы болады және белгілі бір белокты анықтаушы барлық нуклеотидтер тәртіппен орналасады деген сенімді пікір қалыптасып келді. Ал биология ғылымында ашылған соңғы жаңалықтар жоғары сатыдағы организмдердің гендері азоттық негіздердің үздіксіз тізбегінен емес, аралары «мағынасыз» учаскелермен бөлінген, жеке-жеке бөлшектерден тұратынын анықтады. Ген бөлшектерінің орталығында 10 жұптан 20000 жұпқа дейінгі негіздер болуы мүмкін. Геннің «мағынасыз» артық бөліктері белок синтезі алдында кесіп тасталады.</w:t>
      </w:r>
    </w:p>
    <w:p w:rsidR="00323843" w:rsidRPr="00323843" w:rsidRDefault="00323843" w:rsidP="00DB62DF">
      <w:pPr>
        <w:tabs>
          <w:tab w:val="left" w:pos="0"/>
        </w:tabs>
        <w:spacing w:after="0" w:line="240" w:lineRule="auto"/>
        <w:ind w:firstLine="426"/>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Геннің ДНҚ-дан мРНҚ молекуласына көшкен тұтас бірлігі көрсетілген.</w:t>
      </w:r>
    </w:p>
    <w:tbl>
      <w:tblPr>
        <w:tblW w:w="10368" w:type="dxa"/>
        <w:tblLook w:val="01E0"/>
      </w:tblPr>
      <w:tblGrid>
        <w:gridCol w:w="5133"/>
        <w:gridCol w:w="5235"/>
      </w:tblGrid>
      <w:tr w:rsidR="00323843" w:rsidRPr="00323843" w:rsidTr="000D3F66">
        <w:trPr>
          <w:trHeight w:val="2205"/>
        </w:trPr>
        <w:tc>
          <w:tcPr>
            <w:tcW w:w="5133" w:type="dxa"/>
          </w:tcPr>
          <w:p w:rsidR="00323843" w:rsidRPr="00323843" w:rsidRDefault="00323843" w:rsidP="000D3F66">
            <w:pPr>
              <w:tabs>
                <w:tab w:val="left" w:pos="0"/>
              </w:tabs>
              <w:spacing w:after="0" w:line="240" w:lineRule="auto"/>
              <w:jc w:val="center"/>
              <w:rPr>
                <w:rFonts w:ascii="Times New Roman" w:hAnsi="Times New Roman" w:cs="Times New Roman"/>
                <w:b/>
                <w:sz w:val="24"/>
                <w:szCs w:val="24"/>
                <w:lang w:val="kk-KZ"/>
              </w:rPr>
            </w:pPr>
          </w:p>
          <w:p w:rsidR="00323843" w:rsidRPr="00323843" w:rsidRDefault="00323843" w:rsidP="000D3F66">
            <w:pPr>
              <w:tabs>
                <w:tab w:val="left" w:pos="0"/>
              </w:tabs>
              <w:spacing w:after="0" w:line="240" w:lineRule="auto"/>
              <w:jc w:val="center"/>
              <w:rPr>
                <w:rFonts w:ascii="Times New Roman" w:hAnsi="Times New Roman" w:cs="Times New Roman"/>
                <w:b/>
                <w:sz w:val="24"/>
                <w:szCs w:val="24"/>
                <w:lang w:val="kk-KZ"/>
              </w:rPr>
            </w:pPr>
            <w:r w:rsidRPr="00323843">
              <w:rPr>
                <w:rFonts w:ascii="Times New Roman" w:hAnsi="Times New Roman" w:cs="Times New Roman"/>
                <w:b/>
                <w:noProof/>
                <w:sz w:val="24"/>
                <w:szCs w:val="24"/>
              </w:rPr>
              <w:drawing>
                <wp:inline distT="0" distB="0" distL="0" distR="0">
                  <wp:extent cx="2110740" cy="1512570"/>
                  <wp:effectExtent l="19050" t="0" r="3810" b="0"/>
                  <wp:docPr id="4" name="Рисунок 29"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0"/>
                          <pic:cNvPicPr>
                            <a:picLocks noChangeAspect="1" noChangeArrowheads="1"/>
                          </pic:cNvPicPr>
                        </pic:nvPicPr>
                        <pic:blipFill>
                          <a:blip r:embed="rId29" cstate="print"/>
                          <a:srcRect/>
                          <a:stretch>
                            <a:fillRect/>
                          </a:stretch>
                        </pic:blipFill>
                        <pic:spPr bwMode="auto">
                          <a:xfrm>
                            <a:off x="0" y="0"/>
                            <a:ext cx="2110740" cy="1512570"/>
                          </a:xfrm>
                          <a:prstGeom prst="rect">
                            <a:avLst/>
                          </a:prstGeom>
                          <a:noFill/>
                          <a:ln w="9525">
                            <a:noFill/>
                            <a:miter lim="800000"/>
                            <a:headEnd/>
                            <a:tailEnd/>
                          </a:ln>
                        </pic:spPr>
                      </pic:pic>
                    </a:graphicData>
                  </a:graphic>
                </wp:inline>
              </w:drawing>
            </w:r>
          </w:p>
        </w:tc>
        <w:tc>
          <w:tcPr>
            <w:tcW w:w="5235" w:type="dxa"/>
          </w:tcPr>
          <w:p w:rsidR="00323843" w:rsidRPr="00323843" w:rsidRDefault="00323843" w:rsidP="000D3F66">
            <w:pPr>
              <w:tabs>
                <w:tab w:val="left" w:pos="0"/>
              </w:tabs>
              <w:spacing w:after="0" w:line="240" w:lineRule="auto"/>
              <w:jc w:val="both"/>
              <w:rPr>
                <w:rFonts w:ascii="Times New Roman" w:hAnsi="Times New Roman" w:cs="Times New Roman"/>
                <w:sz w:val="24"/>
                <w:szCs w:val="24"/>
                <w:lang w:val="kk-KZ"/>
              </w:rPr>
            </w:pPr>
          </w:p>
          <w:p w:rsidR="00DB62DF" w:rsidRDefault="00DB62DF" w:rsidP="000D3F66">
            <w:pPr>
              <w:tabs>
                <w:tab w:val="left" w:pos="0"/>
              </w:tabs>
              <w:spacing w:after="0" w:line="240" w:lineRule="auto"/>
              <w:jc w:val="both"/>
              <w:rPr>
                <w:rFonts w:ascii="Times New Roman" w:hAnsi="Times New Roman" w:cs="Times New Roman"/>
                <w:sz w:val="24"/>
                <w:szCs w:val="24"/>
                <w:lang w:val="kk-KZ"/>
              </w:rPr>
            </w:pPr>
          </w:p>
          <w:p w:rsidR="00323843" w:rsidRPr="00323843" w:rsidRDefault="00323843" w:rsidP="000D3F66">
            <w:pPr>
              <w:tabs>
                <w:tab w:val="left" w:pos="0"/>
              </w:tabs>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Геннің екі жағында қосымша учаскелер көрсетілген, олар мРНК-да болады, ал белок түзілуіне қатыспайды.</w:t>
            </w:r>
          </w:p>
          <w:p w:rsidR="00323843" w:rsidRPr="00323843" w:rsidRDefault="00323843" w:rsidP="000D3F66">
            <w:pPr>
              <w:tabs>
                <w:tab w:val="left" w:pos="0"/>
              </w:tabs>
              <w:spacing w:after="0" w:line="240" w:lineRule="auto"/>
              <w:jc w:val="both"/>
              <w:rPr>
                <w:rFonts w:ascii="Times New Roman" w:hAnsi="Times New Roman" w:cs="Times New Roman"/>
                <w:sz w:val="24"/>
                <w:szCs w:val="24"/>
                <w:lang w:val="kk-KZ"/>
              </w:rPr>
            </w:pPr>
            <w:r w:rsidRPr="00323843">
              <w:rPr>
                <w:rFonts w:ascii="Times New Roman" w:hAnsi="Times New Roman" w:cs="Times New Roman"/>
                <w:sz w:val="24"/>
                <w:szCs w:val="24"/>
                <w:lang w:val="kk-KZ"/>
              </w:rPr>
              <w:t>Бір поли-пептид (белок) түзі-летін ген.</w:t>
            </w:r>
          </w:p>
          <w:p w:rsidR="00323843" w:rsidRPr="00323843" w:rsidRDefault="00323843" w:rsidP="000D3F66">
            <w:pPr>
              <w:tabs>
                <w:tab w:val="left" w:pos="0"/>
              </w:tabs>
              <w:spacing w:after="0" w:line="240" w:lineRule="auto"/>
              <w:jc w:val="both"/>
              <w:rPr>
                <w:rFonts w:ascii="Times New Roman" w:hAnsi="Times New Roman" w:cs="Times New Roman"/>
                <w:sz w:val="24"/>
                <w:szCs w:val="24"/>
                <w:lang w:val="kk-KZ"/>
              </w:rPr>
            </w:pPr>
          </w:p>
          <w:p w:rsidR="00323843" w:rsidRPr="00323843" w:rsidRDefault="00323843" w:rsidP="000D3F66">
            <w:pPr>
              <w:tabs>
                <w:tab w:val="left" w:pos="0"/>
              </w:tabs>
              <w:spacing w:after="0" w:line="240" w:lineRule="auto"/>
              <w:jc w:val="both"/>
              <w:rPr>
                <w:rFonts w:ascii="Times New Roman" w:hAnsi="Times New Roman" w:cs="Times New Roman"/>
                <w:b/>
                <w:sz w:val="24"/>
                <w:szCs w:val="24"/>
                <w:lang w:val="kk-KZ"/>
              </w:rPr>
            </w:pPr>
          </w:p>
          <w:p w:rsidR="00323843" w:rsidRPr="00323843" w:rsidRDefault="00323843" w:rsidP="000D3F66">
            <w:pPr>
              <w:tabs>
                <w:tab w:val="left" w:pos="0"/>
              </w:tabs>
              <w:spacing w:after="0" w:line="240" w:lineRule="auto"/>
              <w:jc w:val="both"/>
              <w:rPr>
                <w:rFonts w:ascii="Times New Roman" w:hAnsi="Times New Roman" w:cs="Times New Roman"/>
                <w:sz w:val="24"/>
                <w:szCs w:val="24"/>
                <w:lang w:val="kk-KZ"/>
              </w:rPr>
            </w:pPr>
          </w:p>
        </w:tc>
      </w:tr>
    </w:tbl>
    <w:p w:rsidR="00323843" w:rsidRPr="00323843" w:rsidRDefault="00323843" w:rsidP="00323843">
      <w:pPr>
        <w:spacing w:after="0" w:line="240" w:lineRule="auto"/>
        <w:jc w:val="both"/>
        <w:rPr>
          <w:rFonts w:ascii="Times New Roman" w:hAnsi="Times New Roman" w:cs="Times New Roman"/>
          <w:sz w:val="24"/>
          <w:szCs w:val="24"/>
          <w:lang w:val="kk-KZ"/>
        </w:rPr>
      </w:pPr>
    </w:p>
    <w:p w:rsidR="004D6049" w:rsidRDefault="004D6049"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spacing w:after="0" w:line="240" w:lineRule="auto"/>
        <w:rPr>
          <w:rFonts w:ascii="Times New Roman" w:hAnsi="Times New Roman" w:cs="Times New Roman"/>
          <w:b/>
          <w:bCs/>
          <w:sz w:val="24"/>
          <w:szCs w:val="24"/>
          <w:lang w:val="kk-KZ"/>
        </w:rPr>
      </w:pPr>
    </w:p>
    <w:p w:rsidR="00DB62DF" w:rsidRDefault="00DB62DF" w:rsidP="00DB62DF">
      <w:pPr>
        <w:pStyle w:val="af"/>
        <w:jc w:val="center"/>
        <w:rPr>
          <w:rFonts w:ascii="Times New Roman" w:hAnsi="Times New Roman"/>
          <w:b/>
          <w:sz w:val="28"/>
          <w:szCs w:val="28"/>
          <w:lang w:val="kk-KZ"/>
        </w:rPr>
      </w:pPr>
      <w:r w:rsidRPr="00A079A3">
        <w:rPr>
          <w:rFonts w:ascii="Times New Roman" w:hAnsi="Times New Roman"/>
          <w:b/>
          <w:sz w:val="28"/>
          <w:szCs w:val="28"/>
          <w:lang w:val="kk-KZ"/>
        </w:rPr>
        <w:lastRenderedPageBreak/>
        <w:t>Қамбаров А.Ә.</w:t>
      </w:r>
    </w:p>
    <w:p w:rsidR="00DB62DF" w:rsidRPr="00A079A3" w:rsidRDefault="00DB62DF" w:rsidP="00DB62DF">
      <w:pPr>
        <w:pStyle w:val="af"/>
        <w:jc w:val="center"/>
        <w:rPr>
          <w:rFonts w:ascii="Times New Roman" w:hAnsi="Times New Roman"/>
          <w:b/>
          <w:sz w:val="28"/>
          <w:szCs w:val="28"/>
          <w:lang w:val="kk-KZ"/>
        </w:rPr>
      </w:pPr>
      <w:r>
        <w:rPr>
          <w:rFonts w:ascii="Times New Roman" w:hAnsi="Times New Roman"/>
          <w:b/>
          <w:sz w:val="28"/>
          <w:szCs w:val="28"/>
          <w:lang w:val="kk-KZ"/>
        </w:rPr>
        <w:t>Орынбаева Б.М.</w:t>
      </w:r>
    </w:p>
    <w:p w:rsidR="00DB62DF" w:rsidRDefault="00DB62DF" w:rsidP="00DB62DF">
      <w:pPr>
        <w:pStyle w:val="af"/>
        <w:jc w:val="center"/>
        <w:rPr>
          <w:rFonts w:ascii="Times New Roman" w:hAnsi="Times New Roman"/>
          <w:b/>
          <w:sz w:val="28"/>
          <w:szCs w:val="28"/>
          <w:lang w:val="kk-KZ"/>
        </w:rPr>
      </w:pPr>
    </w:p>
    <w:p w:rsidR="00DB62DF" w:rsidRPr="00A079A3" w:rsidRDefault="00DB62DF" w:rsidP="00DB62DF">
      <w:pPr>
        <w:pStyle w:val="af"/>
        <w:jc w:val="center"/>
        <w:rPr>
          <w:rFonts w:ascii="Times New Roman" w:hAnsi="Times New Roman"/>
          <w:b/>
          <w:sz w:val="28"/>
          <w:szCs w:val="28"/>
          <w:lang w:val="kk-KZ"/>
        </w:rPr>
      </w:pPr>
    </w:p>
    <w:p w:rsidR="00DB62DF" w:rsidRDefault="00DB62DF" w:rsidP="00DB62DF">
      <w:pPr>
        <w:pStyle w:val="af"/>
        <w:jc w:val="center"/>
        <w:rPr>
          <w:rFonts w:ascii="Times New Roman" w:hAnsi="Times New Roman"/>
          <w:sz w:val="28"/>
          <w:szCs w:val="28"/>
          <w:lang w:val="kk-KZ"/>
        </w:rPr>
      </w:pPr>
    </w:p>
    <w:p w:rsidR="00A6302B" w:rsidRDefault="00A6302B" w:rsidP="00DB62DF">
      <w:pPr>
        <w:pStyle w:val="af"/>
        <w:jc w:val="center"/>
        <w:rPr>
          <w:rFonts w:ascii="Times New Roman" w:hAnsi="Times New Roman"/>
          <w:sz w:val="28"/>
          <w:szCs w:val="28"/>
          <w:lang w:val="kk-KZ"/>
        </w:rPr>
      </w:pPr>
    </w:p>
    <w:p w:rsidR="00A6302B" w:rsidRDefault="00A6302B"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A6302B" w:rsidRPr="00A6302B" w:rsidRDefault="00A6302B" w:rsidP="00A6302B">
      <w:pPr>
        <w:pStyle w:val="af"/>
        <w:ind w:firstLine="426"/>
        <w:jc w:val="center"/>
        <w:rPr>
          <w:rFonts w:ascii="Times New Roman" w:hAnsi="Times New Roman"/>
          <w:sz w:val="28"/>
          <w:szCs w:val="28"/>
          <w:lang w:val="kk-KZ"/>
        </w:rPr>
      </w:pPr>
      <w:r w:rsidRPr="00A6302B">
        <w:rPr>
          <w:rFonts w:ascii="Times New Roman" w:hAnsi="Times New Roman"/>
          <w:sz w:val="28"/>
          <w:szCs w:val="28"/>
          <w:lang w:val="kk-KZ"/>
        </w:rPr>
        <w:t>Білім беру  бағдарламасы 6В09111 Ветеринарлық медицина мамандығы білім алушыларына арналған</w:t>
      </w: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 xml:space="preserve">«Жануарлар </w:t>
      </w:r>
      <w:r>
        <w:rPr>
          <w:rFonts w:ascii="Times New Roman" w:hAnsi="Times New Roman"/>
          <w:sz w:val="28"/>
          <w:szCs w:val="28"/>
          <w:lang w:val="kk-KZ"/>
        </w:rPr>
        <w:t>биохимиясы</w:t>
      </w:r>
      <w:r w:rsidRPr="00A079A3">
        <w:rPr>
          <w:rFonts w:ascii="Times New Roman" w:hAnsi="Times New Roman"/>
          <w:sz w:val="28"/>
          <w:szCs w:val="28"/>
          <w:lang w:val="kk-KZ"/>
        </w:rPr>
        <w:t xml:space="preserve">» </w:t>
      </w:r>
      <w:r w:rsidRPr="00A079A3">
        <w:rPr>
          <w:rFonts w:ascii="Times New Roman" w:hAnsi="Times New Roman"/>
          <w:sz w:val="28"/>
          <w:szCs w:val="28"/>
          <w:lang w:val="kk-KZ" w:eastAsia="ko-KR"/>
        </w:rPr>
        <w:t>пәнінен</w:t>
      </w: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дәрістер жинағы</w:t>
      </w: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kern w:val="24"/>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Басуға___________қол қойылды</w:t>
      </w: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Қағаз пішімі  60х46 1/16.Офсеттік басылым</w:t>
      </w: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Көлемі  3,0  б..т. Таралымы____, Тапсырыс  №____</w:t>
      </w: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  М.Ә</w:t>
      </w:r>
      <w:r>
        <w:rPr>
          <w:rFonts w:ascii="Times New Roman" w:hAnsi="Times New Roman"/>
          <w:sz w:val="28"/>
          <w:szCs w:val="28"/>
          <w:lang w:val="kk-KZ"/>
        </w:rPr>
        <w:t xml:space="preserve">уезов </w:t>
      </w:r>
      <w:r w:rsidRPr="00A079A3">
        <w:rPr>
          <w:rFonts w:ascii="Times New Roman" w:hAnsi="Times New Roman"/>
          <w:sz w:val="28"/>
          <w:szCs w:val="28"/>
          <w:lang w:val="kk-KZ"/>
        </w:rPr>
        <w:t xml:space="preserve"> атындағы Оңтүстік Қазақстан Университетінің басылымы</w:t>
      </w:r>
    </w:p>
    <w:p w:rsidR="00DB62DF" w:rsidRPr="00A079A3" w:rsidRDefault="00DB62DF" w:rsidP="00DB62DF">
      <w:pPr>
        <w:pStyle w:val="af"/>
        <w:jc w:val="center"/>
        <w:rPr>
          <w:rFonts w:ascii="Times New Roman" w:hAnsi="Times New Roman"/>
          <w:sz w:val="28"/>
          <w:szCs w:val="28"/>
          <w:lang w:val="kk-KZ"/>
        </w:rPr>
      </w:pPr>
      <w:r w:rsidRPr="00A079A3">
        <w:rPr>
          <w:rFonts w:ascii="Times New Roman" w:hAnsi="Times New Roman"/>
          <w:sz w:val="28"/>
          <w:szCs w:val="28"/>
          <w:lang w:val="kk-KZ"/>
        </w:rPr>
        <w:t>Шымкент қ., Тәуке хан даңғылы, 5</w:t>
      </w:r>
    </w:p>
    <w:p w:rsidR="00DB62DF" w:rsidRDefault="00DB62DF" w:rsidP="00DB62DF">
      <w:pPr>
        <w:spacing w:after="0" w:line="240" w:lineRule="auto"/>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bookmarkStart w:id="0" w:name="_GoBack"/>
      <w:bookmarkEnd w:id="0"/>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p w:rsidR="004D6049" w:rsidRDefault="004D6049" w:rsidP="00BE79CE">
      <w:pPr>
        <w:spacing w:after="0" w:line="240" w:lineRule="auto"/>
        <w:jc w:val="center"/>
        <w:rPr>
          <w:rFonts w:ascii="Times New Roman" w:hAnsi="Times New Roman" w:cs="Times New Roman"/>
          <w:b/>
          <w:sz w:val="24"/>
          <w:szCs w:val="24"/>
          <w:lang w:val="kk-KZ"/>
        </w:rPr>
      </w:pPr>
    </w:p>
    <w:sectPr w:rsidR="004D6049" w:rsidSect="009D60B6">
      <w:footerReference w:type="default" r:id="rId3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685B" w:rsidRDefault="005A685B" w:rsidP="0093152E">
      <w:pPr>
        <w:spacing w:after="0" w:line="240" w:lineRule="auto"/>
      </w:pPr>
      <w:r>
        <w:separator/>
      </w:r>
    </w:p>
  </w:endnote>
  <w:endnote w:type="continuationSeparator" w:id="1">
    <w:p w:rsidR="005A685B" w:rsidRDefault="005A685B" w:rsidP="009315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urier New Kaz">
    <w:altName w:val="Courier New"/>
    <w:charset w:val="00"/>
    <w:family w:val="roman"/>
    <w:pitch w:val="variable"/>
    <w:sig w:usb0="00000203" w:usb1="00000000" w:usb2="00000000" w:usb3="00000000" w:csb0="00000005"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6636092"/>
      <w:docPartObj>
        <w:docPartGallery w:val="Page Numbers (Bottom of Page)"/>
        <w:docPartUnique/>
      </w:docPartObj>
    </w:sdtPr>
    <w:sdtContent>
      <w:p w:rsidR="00D01ED9" w:rsidRDefault="00510842">
        <w:pPr>
          <w:pStyle w:val="ad"/>
          <w:jc w:val="center"/>
        </w:pPr>
        <w:r>
          <w:fldChar w:fldCharType="begin"/>
        </w:r>
        <w:r w:rsidR="00D01ED9">
          <w:instrText>PAGE   \* MERGEFORMAT</w:instrText>
        </w:r>
        <w:r>
          <w:fldChar w:fldCharType="separate"/>
        </w:r>
        <w:r w:rsidR="00EA1B61">
          <w:rPr>
            <w:noProof/>
          </w:rPr>
          <w:t>36</w:t>
        </w:r>
        <w:r>
          <w:fldChar w:fldCharType="end"/>
        </w:r>
      </w:p>
    </w:sdtContent>
  </w:sdt>
  <w:p w:rsidR="00D01ED9" w:rsidRDefault="00D01ED9">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685B" w:rsidRDefault="005A685B" w:rsidP="0093152E">
      <w:pPr>
        <w:spacing w:after="0" w:line="240" w:lineRule="auto"/>
      </w:pPr>
      <w:r>
        <w:separator/>
      </w:r>
    </w:p>
  </w:footnote>
  <w:footnote w:type="continuationSeparator" w:id="1">
    <w:p w:rsidR="005A685B" w:rsidRDefault="005A685B" w:rsidP="0093152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3556A"/>
    <w:multiLevelType w:val="hybridMultilevel"/>
    <w:tmpl w:val="0BD696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D4678E"/>
    <w:multiLevelType w:val="hybridMultilevel"/>
    <w:tmpl w:val="02A60D86"/>
    <w:lvl w:ilvl="0" w:tplc="B59CD722">
      <w:start w:val="1"/>
      <w:numFmt w:val="decimal"/>
      <w:lvlText w:val="%1."/>
      <w:lvlJc w:val="left"/>
      <w:pPr>
        <w:tabs>
          <w:tab w:val="num" w:pos="720"/>
        </w:tabs>
        <w:ind w:left="720" w:hanging="360"/>
      </w:pPr>
      <w:rPr>
        <w:rFonts w:hint="default"/>
        <w:b w:val="0"/>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5669FF"/>
    <w:multiLevelType w:val="hybridMultilevel"/>
    <w:tmpl w:val="6C883AF2"/>
    <w:lvl w:ilvl="0" w:tplc="1A9050CC">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5C74DDB"/>
    <w:multiLevelType w:val="hybridMultilevel"/>
    <w:tmpl w:val="11AE879A"/>
    <w:lvl w:ilvl="0" w:tplc="8C72569E">
      <w:start w:val="1"/>
      <w:numFmt w:val="decimal"/>
      <w:lvlText w:val="%1."/>
      <w:lvlJc w:val="left"/>
      <w:pPr>
        <w:tabs>
          <w:tab w:val="num" w:pos="720"/>
        </w:tabs>
        <w:ind w:left="720" w:hanging="360"/>
      </w:pPr>
    </w:lvl>
    <w:lvl w:ilvl="1" w:tplc="496E4F22" w:tentative="1">
      <w:start w:val="1"/>
      <w:numFmt w:val="decimal"/>
      <w:lvlText w:val="%2."/>
      <w:lvlJc w:val="left"/>
      <w:pPr>
        <w:tabs>
          <w:tab w:val="num" w:pos="1440"/>
        </w:tabs>
        <w:ind w:left="1440" w:hanging="360"/>
      </w:pPr>
    </w:lvl>
    <w:lvl w:ilvl="2" w:tplc="620E37AE" w:tentative="1">
      <w:start w:val="1"/>
      <w:numFmt w:val="decimal"/>
      <w:lvlText w:val="%3."/>
      <w:lvlJc w:val="left"/>
      <w:pPr>
        <w:tabs>
          <w:tab w:val="num" w:pos="2160"/>
        </w:tabs>
        <w:ind w:left="2160" w:hanging="360"/>
      </w:pPr>
    </w:lvl>
    <w:lvl w:ilvl="3" w:tplc="64268488" w:tentative="1">
      <w:start w:val="1"/>
      <w:numFmt w:val="decimal"/>
      <w:lvlText w:val="%4."/>
      <w:lvlJc w:val="left"/>
      <w:pPr>
        <w:tabs>
          <w:tab w:val="num" w:pos="2880"/>
        </w:tabs>
        <w:ind w:left="2880" w:hanging="360"/>
      </w:pPr>
    </w:lvl>
    <w:lvl w:ilvl="4" w:tplc="C8BC6AE8" w:tentative="1">
      <w:start w:val="1"/>
      <w:numFmt w:val="decimal"/>
      <w:lvlText w:val="%5."/>
      <w:lvlJc w:val="left"/>
      <w:pPr>
        <w:tabs>
          <w:tab w:val="num" w:pos="3600"/>
        </w:tabs>
        <w:ind w:left="3600" w:hanging="360"/>
      </w:pPr>
    </w:lvl>
    <w:lvl w:ilvl="5" w:tplc="BB0439F8" w:tentative="1">
      <w:start w:val="1"/>
      <w:numFmt w:val="decimal"/>
      <w:lvlText w:val="%6."/>
      <w:lvlJc w:val="left"/>
      <w:pPr>
        <w:tabs>
          <w:tab w:val="num" w:pos="4320"/>
        </w:tabs>
        <w:ind w:left="4320" w:hanging="360"/>
      </w:pPr>
    </w:lvl>
    <w:lvl w:ilvl="6" w:tplc="2AD6D2F2" w:tentative="1">
      <w:start w:val="1"/>
      <w:numFmt w:val="decimal"/>
      <w:lvlText w:val="%7."/>
      <w:lvlJc w:val="left"/>
      <w:pPr>
        <w:tabs>
          <w:tab w:val="num" w:pos="5040"/>
        </w:tabs>
        <w:ind w:left="5040" w:hanging="360"/>
      </w:pPr>
    </w:lvl>
    <w:lvl w:ilvl="7" w:tplc="341EEBAE" w:tentative="1">
      <w:start w:val="1"/>
      <w:numFmt w:val="decimal"/>
      <w:lvlText w:val="%8."/>
      <w:lvlJc w:val="left"/>
      <w:pPr>
        <w:tabs>
          <w:tab w:val="num" w:pos="5760"/>
        </w:tabs>
        <w:ind w:left="5760" w:hanging="360"/>
      </w:pPr>
    </w:lvl>
    <w:lvl w:ilvl="8" w:tplc="2A6E0F18" w:tentative="1">
      <w:start w:val="1"/>
      <w:numFmt w:val="decimal"/>
      <w:lvlText w:val="%9."/>
      <w:lvlJc w:val="left"/>
      <w:pPr>
        <w:tabs>
          <w:tab w:val="num" w:pos="6480"/>
        </w:tabs>
        <w:ind w:left="6480" w:hanging="360"/>
      </w:pPr>
    </w:lvl>
  </w:abstractNum>
  <w:abstractNum w:abstractNumId="4">
    <w:nsid w:val="07056FA7"/>
    <w:multiLevelType w:val="hybridMultilevel"/>
    <w:tmpl w:val="6AE422CA"/>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nsid w:val="09D1573D"/>
    <w:multiLevelType w:val="hybridMultilevel"/>
    <w:tmpl w:val="F89AD47E"/>
    <w:lvl w:ilvl="0" w:tplc="1A9050CC">
      <w:start w:val="1"/>
      <w:numFmt w:val="decimal"/>
      <w:lvlText w:val="%1."/>
      <w:lvlJc w:val="left"/>
      <w:pPr>
        <w:tabs>
          <w:tab w:val="num" w:pos="720"/>
        </w:tabs>
        <w:ind w:left="720" w:hanging="360"/>
      </w:pPr>
    </w:lvl>
    <w:lvl w:ilvl="1" w:tplc="0419000F">
      <w:start w:val="1"/>
      <w:numFmt w:val="decimal"/>
      <w:lvlText w:val="%2."/>
      <w:lvlJc w:val="left"/>
      <w:pPr>
        <w:tabs>
          <w:tab w:val="num" w:pos="1440"/>
        </w:tabs>
        <w:ind w:left="1440" w:hanging="360"/>
      </w:pPr>
    </w:lvl>
    <w:lvl w:ilvl="2" w:tplc="6714F738" w:tentative="1">
      <w:start w:val="1"/>
      <w:numFmt w:val="decimal"/>
      <w:lvlText w:val="%3."/>
      <w:lvlJc w:val="left"/>
      <w:pPr>
        <w:tabs>
          <w:tab w:val="num" w:pos="2160"/>
        </w:tabs>
        <w:ind w:left="2160" w:hanging="360"/>
      </w:pPr>
    </w:lvl>
    <w:lvl w:ilvl="3" w:tplc="BCD248D2" w:tentative="1">
      <w:start w:val="1"/>
      <w:numFmt w:val="decimal"/>
      <w:lvlText w:val="%4."/>
      <w:lvlJc w:val="left"/>
      <w:pPr>
        <w:tabs>
          <w:tab w:val="num" w:pos="2880"/>
        </w:tabs>
        <w:ind w:left="2880" w:hanging="360"/>
      </w:pPr>
    </w:lvl>
    <w:lvl w:ilvl="4" w:tplc="34A86B98" w:tentative="1">
      <w:start w:val="1"/>
      <w:numFmt w:val="decimal"/>
      <w:lvlText w:val="%5."/>
      <w:lvlJc w:val="left"/>
      <w:pPr>
        <w:tabs>
          <w:tab w:val="num" w:pos="3600"/>
        </w:tabs>
        <w:ind w:left="3600" w:hanging="360"/>
      </w:pPr>
    </w:lvl>
    <w:lvl w:ilvl="5" w:tplc="1A50F1BA" w:tentative="1">
      <w:start w:val="1"/>
      <w:numFmt w:val="decimal"/>
      <w:lvlText w:val="%6."/>
      <w:lvlJc w:val="left"/>
      <w:pPr>
        <w:tabs>
          <w:tab w:val="num" w:pos="4320"/>
        </w:tabs>
        <w:ind w:left="4320" w:hanging="360"/>
      </w:pPr>
    </w:lvl>
    <w:lvl w:ilvl="6" w:tplc="285CB5A8" w:tentative="1">
      <w:start w:val="1"/>
      <w:numFmt w:val="decimal"/>
      <w:lvlText w:val="%7."/>
      <w:lvlJc w:val="left"/>
      <w:pPr>
        <w:tabs>
          <w:tab w:val="num" w:pos="5040"/>
        </w:tabs>
        <w:ind w:left="5040" w:hanging="360"/>
      </w:pPr>
    </w:lvl>
    <w:lvl w:ilvl="7" w:tplc="5B3A3900" w:tentative="1">
      <w:start w:val="1"/>
      <w:numFmt w:val="decimal"/>
      <w:lvlText w:val="%8."/>
      <w:lvlJc w:val="left"/>
      <w:pPr>
        <w:tabs>
          <w:tab w:val="num" w:pos="5760"/>
        </w:tabs>
        <w:ind w:left="5760" w:hanging="360"/>
      </w:pPr>
    </w:lvl>
    <w:lvl w:ilvl="8" w:tplc="12A6DE7C" w:tentative="1">
      <w:start w:val="1"/>
      <w:numFmt w:val="decimal"/>
      <w:lvlText w:val="%9."/>
      <w:lvlJc w:val="left"/>
      <w:pPr>
        <w:tabs>
          <w:tab w:val="num" w:pos="6480"/>
        </w:tabs>
        <w:ind w:left="6480" w:hanging="360"/>
      </w:pPr>
    </w:lvl>
  </w:abstractNum>
  <w:abstractNum w:abstractNumId="6">
    <w:nsid w:val="14F11E2D"/>
    <w:multiLevelType w:val="hybridMultilevel"/>
    <w:tmpl w:val="CEE490B4"/>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155B01D4"/>
    <w:multiLevelType w:val="hybridMultilevel"/>
    <w:tmpl w:val="4386C5F6"/>
    <w:lvl w:ilvl="0" w:tplc="1A9050C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BFE1B85"/>
    <w:multiLevelType w:val="hybridMultilevel"/>
    <w:tmpl w:val="E8405BCC"/>
    <w:lvl w:ilvl="0" w:tplc="00DC62E2">
      <w:start w:val="1"/>
      <w:numFmt w:val="decimal"/>
      <w:lvlText w:val="%1."/>
      <w:lvlJc w:val="left"/>
      <w:pPr>
        <w:tabs>
          <w:tab w:val="num" w:pos="720"/>
        </w:tabs>
        <w:ind w:left="720" w:hanging="360"/>
      </w:pPr>
    </w:lvl>
    <w:lvl w:ilvl="1" w:tplc="05DE59AC" w:tentative="1">
      <w:start w:val="1"/>
      <w:numFmt w:val="decimal"/>
      <w:lvlText w:val="%2."/>
      <w:lvlJc w:val="left"/>
      <w:pPr>
        <w:tabs>
          <w:tab w:val="num" w:pos="1440"/>
        </w:tabs>
        <w:ind w:left="1440" w:hanging="360"/>
      </w:pPr>
    </w:lvl>
    <w:lvl w:ilvl="2" w:tplc="875EC01A" w:tentative="1">
      <w:start w:val="1"/>
      <w:numFmt w:val="decimal"/>
      <w:lvlText w:val="%3."/>
      <w:lvlJc w:val="left"/>
      <w:pPr>
        <w:tabs>
          <w:tab w:val="num" w:pos="2160"/>
        </w:tabs>
        <w:ind w:left="2160" w:hanging="360"/>
      </w:pPr>
    </w:lvl>
    <w:lvl w:ilvl="3" w:tplc="34226072" w:tentative="1">
      <w:start w:val="1"/>
      <w:numFmt w:val="decimal"/>
      <w:lvlText w:val="%4."/>
      <w:lvlJc w:val="left"/>
      <w:pPr>
        <w:tabs>
          <w:tab w:val="num" w:pos="2880"/>
        </w:tabs>
        <w:ind w:left="2880" w:hanging="360"/>
      </w:pPr>
    </w:lvl>
    <w:lvl w:ilvl="4" w:tplc="6FF8E42C" w:tentative="1">
      <w:start w:val="1"/>
      <w:numFmt w:val="decimal"/>
      <w:lvlText w:val="%5."/>
      <w:lvlJc w:val="left"/>
      <w:pPr>
        <w:tabs>
          <w:tab w:val="num" w:pos="3600"/>
        </w:tabs>
        <w:ind w:left="3600" w:hanging="360"/>
      </w:pPr>
    </w:lvl>
    <w:lvl w:ilvl="5" w:tplc="127A5A80" w:tentative="1">
      <w:start w:val="1"/>
      <w:numFmt w:val="decimal"/>
      <w:lvlText w:val="%6."/>
      <w:lvlJc w:val="left"/>
      <w:pPr>
        <w:tabs>
          <w:tab w:val="num" w:pos="4320"/>
        </w:tabs>
        <w:ind w:left="4320" w:hanging="360"/>
      </w:pPr>
    </w:lvl>
    <w:lvl w:ilvl="6" w:tplc="3AE0FF10" w:tentative="1">
      <w:start w:val="1"/>
      <w:numFmt w:val="decimal"/>
      <w:lvlText w:val="%7."/>
      <w:lvlJc w:val="left"/>
      <w:pPr>
        <w:tabs>
          <w:tab w:val="num" w:pos="5040"/>
        </w:tabs>
        <w:ind w:left="5040" w:hanging="360"/>
      </w:pPr>
    </w:lvl>
    <w:lvl w:ilvl="7" w:tplc="B95A28A0" w:tentative="1">
      <w:start w:val="1"/>
      <w:numFmt w:val="decimal"/>
      <w:lvlText w:val="%8."/>
      <w:lvlJc w:val="left"/>
      <w:pPr>
        <w:tabs>
          <w:tab w:val="num" w:pos="5760"/>
        </w:tabs>
        <w:ind w:left="5760" w:hanging="360"/>
      </w:pPr>
    </w:lvl>
    <w:lvl w:ilvl="8" w:tplc="F04AF350" w:tentative="1">
      <w:start w:val="1"/>
      <w:numFmt w:val="decimal"/>
      <w:lvlText w:val="%9."/>
      <w:lvlJc w:val="left"/>
      <w:pPr>
        <w:tabs>
          <w:tab w:val="num" w:pos="6480"/>
        </w:tabs>
        <w:ind w:left="6480" w:hanging="360"/>
      </w:pPr>
    </w:lvl>
  </w:abstractNum>
  <w:abstractNum w:abstractNumId="9">
    <w:nsid w:val="270241EE"/>
    <w:multiLevelType w:val="hybridMultilevel"/>
    <w:tmpl w:val="ECD40BBA"/>
    <w:lvl w:ilvl="0" w:tplc="4F3C04F4">
      <w:start w:val="1"/>
      <w:numFmt w:val="decimal"/>
      <w:lvlText w:val="%1."/>
      <w:lvlJc w:val="left"/>
      <w:pPr>
        <w:tabs>
          <w:tab w:val="num" w:pos="720"/>
        </w:tabs>
        <w:ind w:left="720" w:hanging="360"/>
      </w:pPr>
    </w:lvl>
    <w:lvl w:ilvl="1" w:tplc="57920D12" w:tentative="1">
      <w:start w:val="1"/>
      <w:numFmt w:val="decimal"/>
      <w:lvlText w:val="%2."/>
      <w:lvlJc w:val="left"/>
      <w:pPr>
        <w:tabs>
          <w:tab w:val="num" w:pos="1440"/>
        </w:tabs>
        <w:ind w:left="1440" w:hanging="360"/>
      </w:pPr>
    </w:lvl>
    <w:lvl w:ilvl="2" w:tplc="E6444EE6" w:tentative="1">
      <w:start w:val="1"/>
      <w:numFmt w:val="decimal"/>
      <w:lvlText w:val="%3."/>
      <w:lvlJc w:val="left"/>
      <w:pPr>
        <w:tabs>
          <w:tab w:val="num" w:pos="2160"/>
        </w:tabs>
        <w:ind w:left="2160" w:hanging="360"/>
      </w:pPr>
    </w:lvl>
    <w:lvl w:ilvl="3" w:tplc="559C91FA" w:tentative="1">
      <w:start w:val="1"/>
      <w:numFmt w:val="decimal"/>
      <w:lvlText w:val="%4."/>
      <w:lvlJc w:val="left"/>
      <w:pPr>
        <w:tabs>
          <w:tab w:val="num" w:pos="2880"/>
        </w:tabs>
        <w:ind w:left="2880" w:hanging="360"/>
      </w:pPr>
    </w:lvl>
    <w:lvl w:ilvl="4" w:tplc="869A6AB0" w:tentative="1">
      <w:start w:val="1"/>
      <w:numFmt w:val="decimal"/>
      <w:lvlText w:val="%5."/>
      <w:lvlJc w:val="left"/>
      <w:pPr>
        <w:tabs>
          <w:tab w:val="num" w:pos="3600"/>
        </w:tabs>
        <w:ind w:left="3600" w:hanging="360"/>
      </w:pPr>
    </w:lvl>
    <w:lvl w:ilvl="5" w:tplc="69DEF756" w:tentative="1">
      <w:start w:val="1"/>
      <w:numFmt w:val="decimal"/>
      <w:lvlText w:val="%6."/>
      <w:lvlJc w:val="left"/>
      <w:pPr>
        <w:tabs>
          <w:tab w:val="num" w:pos="4320"/>
        </w:tabs>
        <w:ind w:left="4320" w:hanging="360"/>
      </w:pPr>
    </w:lvl>
    <w:lvl w:ilvl="6" w:tplc="396C46DE" w:tentative="1">
      <w:start w:val="1"/>
      <w:numFmt w:val="decimal"/>
      <w:lvlText w:val="%7."/>
      <w:lvlJc w:val="left"/>
      <w:pPr>
        <w:tabs>
          <w:tab w:val="num" w:pos="5040"/>
        </w:tabs>
        <w:ind w:left="5040" w:hanging="360"/>
      </w:pPr>
    </w:lvl>
    <w:lvl w:ilvl="7" w:tplc="4394D944" w:tentative="1">
      <w:start w:val="1"/>
      <w:numFmt w:val="decimal"/>
      <w:lvlText w:val="%8."/>
      <w:lvlJc w:val="left"/>
      <w:pPr>
        <w:tabs>
          <w:tab w:val="num" w:pos="5760"/>
        </w:tabs>
        <w:ind w:left="5760" w:hanging="360"/>
      </w:pPr>
    </w:lvl>
    <w:lvl w:ilvl="8" w:tplc="92AC7E54" w:tentative="1">
      <w:start w:val="1"/>
      <w:numFmt w:val="decimal"/>
      <w:lvlText w:val="%9."/>
      <w:lvlJc w:val="left"/>
      <w:pPr>
        <w:tabs>
          <w:tab w:val="num" w:pos="6480"/>
        </w:tabs>
        <w:ind w:left="6480" w:hanging="360"/>
      </w:pPr>
    </w:lvl>
  </w:abstractNum>
  <w:abstractNum w:abstractNumId="10">
    <w:nsid w:val="277029F9"/>
    <w:multiLevelType w:val="hybridMultilevel"/>
    <w:tmpl w:val="011CCA02"/>
    <w:lvl w:ilvl="0" w:tplc="628E5778">
      <w:start w:val="1"/>
      <w:numFmt w:val="decimal"/>
      <w:lvlText w:val="%1."/>
      <w:lvlJc w:val="left"/>
      <w:pPr>
        <w:tabs>
          <w:tab w:val="num" w:pos="720"/>
        </w:tabs>
        <w:ind w:left="720" w:hanging="360"/>
      </w:pPr>
    </w:lvl>
    <w:lvl w:ilvl="1" w:tplc="EBC6B518" w:tentative="1">
      <w:start w:val="1"/>
      <w:numFmt w:val="decimal"/>
      <w:lvlText w:val="%2."/>
      <w:lvlJc w:val="left"/>
      <w:pPr>
        <w:tabs>
          <w:tab w:val="num" w:pos="1440"/>
        </w:tabs>
        <w:ind w:left="1440" w:hanging="360"/>
      </w:pPr>
    </w:lvl>
    <w:lvl w:ilvl="2" w:tplc="C8C83C06" w:tentative="1">
      <w:start w:val="1"/>
      <w:numFmt w:val="decimal"/>
      <w:lvlText w:val="%3."/>
      <w:lvlJc w:val="left"/>
      <w:pPr>
        <w:tabs>
          <w:tab w:val="num" w:pos="2160"/>
        </w:tabs>
        <w:ind w:left="2160" w:hanging="360"/>
      </w:pPr>
    </w:lvl>
    <w:lvl w:ilvl="3" w:tplc="168AFCC4" w:tentative="1">
      <w:start w:val="1"/>
      <w:numFmt w:val="decimal"/>
      <w:lvlText w:val="%4."/>
      <w:lvlJc w:val="left"/>
      <w:pPr>
        <w:tabs>
          <w:tab w:val="num" w:pos="2880"/>
        </w:tabs>
        <w:ind w:left="2880" w:hanging="360"/>
      </w:pPr>
    </w:lvl>
    <w:lvl w:ilvl="4" w:tplc="9FB44BD0" w:tentative="1">
      <w:start w:val="1"/>
      <w:numFmt w:val="decimal"/>
      <w:lvlText w:val="%5."/>
      <w:lvlJc w:val="left"/>
      <w:pPr>
        <w:tabs>
          <w:tab w:val="num" w:pos="3600"/>
        </w:tabs>
        <w:ind w:left="3600" w:hanging="360"/>
      </w:pPr>
    </w:lvl>
    <w:lvl w:ilvl="5" w:tplc="D8526F48" w:tentative="1">
      <w:start w:val="1"/>
      <w:numFmt w:val="decimal"/>
      <w:lvlText w:val="%6."/>
      <w:lvlJc w:val="left"/>
      <w:pPr>
        <w:tabs>
          <w:tab w:val="num" w:pos="4320"/>
        </w:tabs>
        <w:ind w:left="4320" w:hanging="360"/>
      </w:pPr>
    </w:lvl>
    <w:lvl w:ilvl="6" w:tplc="A4AE467E" w:tentative="1">
      <w:start w:val="1"/>
      <w:numFmt w:val="decimal"/>
      <w:lvlText w:val="%7."/>
      <w:lvlJc w:val="left"/>
      <w:pPr>
        <w:tabs>
          <w:tab w:val="num" w:pos="5040"/>
        </w:tabs>
        <w:ind w:left="5040" w:hanging="360"/>
      </w:pPr>
    </w:lvl>
    <w:lvl w:ilvl="7" w:tplc="B98C9F88" w:tentative="1">
      <w:start w:val="1"/>
      <w:numFmt w:val="decimal"/>
      <w:lvlText w:val="%8."/>
      <w:lvlJc w:val="left"/>
      <w:pPr>
        <w:tabs>
          <w:tab w:val="num" w:pos="5760"/>
        </w:tabs>
        <w:ind w:left="5760" w:hanging="360"/>
      </w:pPr>
    </w:lvl>
    <w:lvl w:ilvl="8" w:tplc="ADB8EF26" w:tentative="1">
      <w:start w:val="1"/>
      <w:numFmt w:val="decimal"/>
      <w:lvlText w:val="%9."/>
      <w:lvlJc w:val="left"/>
      <w:pPr>
        <w:tabs>
          <w:tab w:val="num" w:pos="6480"/>
        </w:tabs>
        <w:ind w:left="6480" w:hanging="360"/>
      </w:pPr>
    </w:lvl>
  </w:abstractNum>
  <w:abstractNum w:abstractNumId="11">
    <w:nsid w:val="336557D6"/>
    <w:multiLevelType w:val="hybridMultilevel"/>
    <w:tmpl w:val="DEB8C882"/>
    <w:lvl w:ilvl="0" w:tplc="D554B4E4">
      <w:start w:val="1"/>
      <w:numFmt w:val="decimal"/>
      <w:lvlText w:val="%1."/>
      <w:lvlJc w:val="left"/>
      <w:pPr>
        <w:tabs>
          <w:tab w:val="num" w:pos="720"/>
        </w:tabs>
        <w:ind w:left="720" w:hanging="360"/>
      </w:pPr>
    </w:lvl>
    <w:lvl w:ilvl="1" w:tplc="0400CD66" w:tentative="1">
      <w:start w:val="1"/>
      <w:numFmt w:val="decimal"/>
      <w:lvlText w:val="%2."/>
      <w:lvlJc w:val="left"/>
      <w:pPr>
        <w:tabs>
          <w:tab w:val="num" w:pos="1440"/>
        </w:tabs>
        <w:ind w:left="1440" w:hanging="360"/>
      </w:pPr>
    </w:lvl>
    <w:lvl w:ilvl="2" w:tplc="3A0664B0" w:tentative="1">
      <w:start w:val="1"/>
      <w:numFmt w:val="decimal"/>
      <w:lvlText w:val="%3."/>
      <w:lvlJc w:val="left"/>
      <w:pPr>
        <w:tabs>
          <w:tab w:val="num" w:pos="2160"/>
        </w:tabs>
        <w:ind w:left="2160" w:hanging="360"/>
      </w:pPr>
    </w:lvl>
    <w:lvl w:ilvl="3" w:tplc="528C1BFC" w:tentative="1">
      <w:start w:val="1"/>
      <w:numFmt w:val="decimal"/>
      <w:lvlText w:val="%4."/>
      <w:lvlJc w:val="left"/>
      <w:pPr>
        <w:tabs>
          <w:tab w:val="num" w:pos="2880"/>
        </w:tabs>
        <w:ind w:left="2880" w:hanging="360"/>
      </w:pPr>
    </w:lvl>
    <w:lvl w:ilvl="4" w:tplc="0A4AF6F6" w:tentative="1">
      <w:start w:val="1"/>
      <w:numFmt w:val="decimal"/>
      <w:lvlText w:val="%5."/>
      <w:lvlJc w:val="left"/>
      <w:pPr>
        <w:tabs>
          <w:tab w:val="num" w:pos="3600"/>
        </w:tabs>
        <w:ind w:left="3600" w:hanging="360"/>
      </w:pPr>
    </w:lvl>
    <w:lvl w:ilvl="5" w:tplc="BDDAE2C4" w:tentative="1">
      <w:start w:val="1"/>
      <w:numFmt w:val="decimal"/>
      <w:lvlText w:val="%6."/>
      <w:lvlJc w:val="left"/>
      <w:pPr>
        <w:tabs>
          <w:tab w:val="num" w:pos="4320"/>
        </w:tabs>
        <w:ind w:left="4320" w:hanging="360"/>
      </w:pPr>
    </w:lvl>
    <w:lvl w:ilvl="6" w:tplc="311C5D4E" w:tentative="1">
      <w:start w:val="1"/>
      <w:numFmt w:val="decimal"/>
      <w:lvlText w:val="%7."/>
      <w:lvlJc w:val="left"/>
      <w:pPr>
        <w:tabs>
          <w:tab w:val="num" w:pos="5040"/>
        </w:tabs>
        <w:ind w:left="5040" w:hanging="360"/>
      </w:pPr>
    </w:lvl>
    <w:lvl w:ilvl="7" w:tplc="F6721DC6" w:tentative="1">
      <w:start w:val="1"/>
      <w:numFmt w:val="decimal"/>
      <w:lvlText w:val="%8."/>
      <w:lvlJc w:val="left"/>
      <w:pPr>
        <w:tabs>
          <w:tab w:val="num" w:pos="5760"/>
        </w:tabs>
        <w:ind w:left="5760" w:hanging="360"/>
      </w:pPr>
    </w:lvl>
    <w:lvl w:ilvl="8" w:tplc="954E70FC" w:tentative="1">
      <w:start w:val="1"/>
      <w:numFmt w:val="decimal"/>
      <w:lvlText w:val="%9."/>
      <w:lvlJc w:val="left"/>
      <w:pPr>
        <w:tabs>
          <w:tab w:val="num" w:pos="6480"/>
        </w:tabs>
        <w:ind w:left="6480" w:hanging="360"/>
      </w:pPr>
    </w:lvl>
  </w:abstractNum>
  <w:abstractNum w:abstractNumId="12">
    <w:nsid w:val="398A2F15"/>
    <w:multiLevelType w:val="hybridMultilevel"/>
    <w:tmpl w:val="E0D84AFA"/>
    <w:lvl w:ilvl="0" w:tplc="515CC10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9B87503"/>
    <w:multiLevelType w:val="hybridMultilevel"/>
    <w:tmpl w:val="2F40314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nsid w:val="3BF97E6E"/>
    <w:multiLevelType w:val="hybridMultilevel"/>
    <w:tmpl w:val="119E5E52"/>
    <w:lvl w:ilvl="0" w:tplc="1A9050CC">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5">
    <w:nsid w:val="41D3783C"/>
    <w:multiLevelType w:val="hybridMultilevel"/>
    <w:tmpl w:val="2AF44462"/>
    <w:lvl w:ilvl="0" w:tplc="FFFFFFFF">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483D1C4C"/>
    <w:multiLevelType w:val="hybridMultilevel"/>
    <w:tmpl w:val="70B086EC"/>
    <w:lvl w:ilvl="0" w:tplc="A1164848">
      <w:start w:val="1"/>
      <w:numFmt w:val="decimal"/>
      <w:lvlText w:val="%1."/>
      <w:lvlJc w:val="left"/>
      <w:pPr>
        <w:tabs>
          <w:tab w:val="num" w:pos="720"/>
        </w:tabs>
        <w:ind w:left="720" w:hanging="360"/>
      </w:pPr>
    </w:lvl>
    <w:lvl w:ilvl="1" w:tplc="58B4760A" w:tentative="1">
      <w:start w:val="1"/>
      <w:numFmt w:val="decimal"/>
      <w:lvlText w:val="%2."/>
      <w:lvlJc w:val="left"/>
      <w:pPr>
        <w:tabs>
          <w:tab w:val="num" w:pos="1440"/>
        </w:tabs>
        <w:ind w:left="1440" w:hanging="360"/>
      </w:pPr>
    </w:lvl>
    <w:lvl w:ilvl="2" w:tplc="C958E7B8" w:tentative="1">
      <w:start w:val="1"/>
      <w:numFmt w:val="decimal"/>
      <w:lvlText w:val="%3."/>
      <w:lvlJc w:val="left"/>
      <w:pPr>
        <w:tabs>
          <w:tab w:val="num" w:pos="2160"/>
        </w:tabs>
        <w:ind w:left="2160" w:hanging="360"/>
      </w:pPr>
    </w:lvl>
    <w:lvl w:ilvl="3" w:tplc="293C59A6" w:tentative="1">
      <w:start w:val="1"/>
      <w:numFmt w:val="decimal"/>
      <w:lvlText w:val="%4."/>
      <w:lvlJc w:val="left"/>
      <w:pPr>
        <w:tabs>
          <w:tab w:val="num" w:pos="2880"/>
        </w:tabs>
        <w:ind w:left="2880" w:hanging="360"/>
      </w:pPr>
    </w:lvl>
    <w:lvl w:ilvl="4" w:tplc="BB183282" w:tentative="1">
      <w:start w:val="1"/>
      <w:numFmt w:val="decimal"/>
      <w:lvlText w:val="%5."/>
      <w:lvlJc w:val="left"/>
      <w:pPr>
        <w:tabs>
          <w:tab w:val="num" w:pos="3600"/>
        </w:tabs>
        <w:ind w:left="3600" w:hanging="360"/>
      </w:pPr>
    </w:lvl>
    <w:lvl w:ilvl="5" w:tplc="EB7C8C98" w:tentative="1">
      <w:start w:val="1"/>
      <w:numFmt w:val="decimal"/>
      <w:lvlText w:val="%6."/>
      <w:lvlJc w:val="left"/>
      <w:pPr>
        <w:tabs>
          <w:tab w:val="num" w:pos="4320"/>
        </w:tabs>
        <w:ind w:left="4320" w:hanging="360"/>
      </w:pPr>
    </w:lvl>
    <w:lvl w:ilvl="6" w:tplc="32B0ECF8" w:tentative="1">
      <w:start w:val="1"/>
      <w:numFmt w:val="decimal"/>
      <w:lvlText w:val="%7."/>
      <w:lvlJc w:val="left"/>
      <w:pPr>
        <w:tabs>
          <w:tab w:val="num" w:pos="5040"/>
        </w:tabs>
        <w:ind w:left="5040" w:hanging="360"/>
      </w:pPr>
    </w:lvl>
    <w:lvl w:ilvl="7" w:tplc="9DF8ABE4" w:tentative="1">
      <w:start w:val="1"/>
      <w:numFmt w:val="decimal"/>
      <w:lvlText w:val="%8."/>
      <w:lvlJc w:val="left"/>
      <w:pPr>
        <w:tabs>
          <w:tab w:val="num" w:pos="5760"/>
        </w:tabs>
        <w:ind w:left="5760" w:hanging="360"/>
      </w:pPr>
    </w:lvl>
    <w:lvl w:ilvl="8" w:tplc="D4AAF7B8" w:tentative="1">
      <w:start w:val="1"/>
      <w:numFmt w:val="decimal"/>
      <w:lvlText w:val="%9."/>
      <w:lvlJc w:val="left"/>
      <w:pPr>
        <w:tabs>
          <w:tab w:val="num" w:pos="6480"/>
        </w:tabs>
        <w:ind w:left="6480" w:hanging="360"/>
      </w:pPr>
    </w:lvl>
  </w:abstractNum>
  <w:abstractNum w:abstractNumId="17">
    <w:nsid w:val="4A282387"/>
    <w:multiLevelType w:val="hybridMultilevel"/>
    <w:tmpl w:val="2F403142"/>
    <w:lvl w:ilvl="0" w:tplc="0419000F">
      <w:start w:val="1"/>
      <w:numFmt w:val="decimal"/>
      <w:lvlText w:val="%1."/>
      <w:lvlJc w:val="left"/>
      <w:pPr>
        <w:tabs>
          <w:tab w:val="num" w:pos="1070"/>
        </w:tabs>
        <w:ind w:left="107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4AD351DA"/>
    <w:multiLevelType w:val="hybridMultilevel"/>
    <w:tmpl w:val="D15EB2F4"/>
    <w:lvl w:ilvl="0" w:tplc="E482EB3E">
      <w:start w:val="1"/>
      <w:numFmt w:val="decimal"/>
      <w:lvlText w:val="%1."/>
      <w:lvlJc w:val="left"/>
      <w:pPr>
        <w:tabs>
          <w:tab w:val="num" w:pos="720"/>
        </w:tabs>
        <w:ind w:left="720" w:hanging="360"/>
      </w:pPr>
    </w:lvl>
    <w:lvl w:ilvl="1" w:tplc="545A83CA" w:tentative="1">
      <w:start w:val="1"/>
      <w:numFmt w:val="decimal"/>
      <w:lvlText w:val="%2."/>
      <w:lvlJc w:val="left"/>
      <w:pPr>
        <w:tabs>
          <w:tab w:val="num" w:pos="1440"/>
        </w:tabs>
        <w:ind w:left="1440" w:hanging="360"/>
      </w:pPr>
    </w:lvl>
    <w:lvl w:ilvl="2" w:tplc="7512A034" w:tentative="1">
      <w:start w:val="1"/>
      <w:numFmt w:val="decimal"/>
      <w:lvlText w:val="%3."/>
      <w:lvlJc w:val="left"/>
      <w:pPr>
        <w:tabs>
          <w:tab w:val="num" w:pos="2160"/>
        </w:tabs>
        <w:ind w:left="2160" w:hanging="360"/>
      </w:pPr>
    </w:lvl>
    <w:lvl w:ilvl="3" w:tplc="54D0268C" w:tentative="1">
      <w:start w:val="1"/>
      <w:numFmt w:val="decimal"/>
      <w:lvlText w:val="%4."/>
      <w:lvlJc w:val="left"/>
      <w:pPr>
        <w:tabs>
          <w:tab w:val="num" w:pos="2880"/>
        </w:tabs>
        <w:ind w:left="2880" w:hanging="360"/>
      </w:pPr>
    </w:lvl>
    <w:lvl w:ilvl="4" w:tplc="4BC66D44" w:tentative="1">
      <w:start w:val="1"/>
      <w:numFmt w:val="decimal"/>
      <w:lvlText w:val="%5."/>
      <w:lvlJc w:val="left"/>
      <w:pPr>
        <w:tabs>
          <w:tab w:val="num" w:pos="3600"/>
        </w:tabs>
        <w:ind w:left="3600" w:hanging="360"/>
      </w:pPr>
    </w:lvl>
    <w:lvl w:ilvl="5" w:tplc="4F5AA404" w:tentative="1">
      <w:start w:val="1"/>
      <w:numFmt w:val="decimal"/>
      <w:lvlText w:val="%6."/>
      <w:lvlJc w:val="left"/>
      <w:pPr>
        <w:tabs>
          <w:tab w:val="num" w:pos="4320"/>
        </w:tabs>
        <w:ind w:left="4320" w:hanging="360"/>
      </w:pPr>
    </w:lvl>
    <w:lvl w:ilvl="6" w:tplc="B0900B42" w:tentative="1">
      <w:start w:val="1"/>
      <w:numFmt w:val="decimal"/>
      <w:lvlText w:val="%7."/>
      <w:lvlJc w:val="left"/>
      <w:pPr>
        <w:tabs>
          <w:tab w:val="num" w:pos="5040"/>
        </w:tabs>
        <w:ind w:left="5040" w:hanging="360"/>
      </w:pPr>
    </w:lvl>
    <w:lvl w:ilvl="7" w:tplc="2ED2796C" w:tentative="1">
      <w:start w:val="1"/>
      <w:numFmt w:val="decimal"/>
      <w:lvlText w:val="%8."/>
      <w:lvlJc w:val="left"/>
      <w:pPr>
        <w:tabs>
          <w:tab w:val="num" w:pos="5760"/>
        </w:tabs>
        <w:ind w:left="5760" w:hanging="360"/>
      </w:pPr>
    </w:lvl>
    <w:lvl w:ilvl="8" w:tplc="AC663F3C" w:tentative="1">
      <w:start w:val="1"/>
      <w:numFmt w:val="decimal"/>
      <w:lvlText w:val="%9."/>
      <w:lvlJc w:val="left"/>
      <w:pPr>
        <w:tabs>
          <w:tab w:val="num" w:pos="6480"/>
        </w:tabs>
        <w:ind w:left="6480" w:hanging="360"/>
      </w:pPr>
    </w:lvl>
  </w:abstractNum>
  <w:abstractNum w:abstractNumId="19">
    <w:nsid w:val="5031388F"/>
    <w:multiLevelType w:val="hybridMultilevel"/>
    <w:tmpl w:val="D3864F20"/>
    <w:lvl w:ilvl="0" w:tplc="22080D54">
      <w:start w:val="1"/>
      <w:numFmt w:val="decimal"/>
      <w:lvlText w:val="%1."/>
      <w:lvlJc w:val="left"/>
      <w:pPr>
        <w:tabs>
          <w:tab w:val="num" w:pos="360"/>
        </w:tabs>
        <w:ind w:left="360" w:hanging="360"/>
      </w:pPr>
      <w:rPr>
        <w:rFonts w:hint="default"/>
        <w:color w:val="00000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54103CD0"/>
    <w:multiLevelType w:val="hybridMultilevel"/>
    <w:tmpl w:val="731426FE"/>
    <w:lvl w:ilvl="0" w:tplc="300A65CC">
      <w:start w:val="1"/>
      <w:numFmt w:val="decimal"/>
      <w:lvlText w:val="%1."/>
      <w:lvlJc w:val="left"/>
      <w:pPr>
        <w:tabs>
          <w:tab w:val="num" w:pos="720"/>
        </w:tabs>
        <w:ind w:left="720" w:hanging="360"/>
      </w:pPr>
    </w:lvl>
    <w:lvl w:ilvl="1" w:tplc="999A466C" w:tentative="1">
      <w:start w:val="1"/>
      <w:numFmt w:val="decimal"/>
      <w:lvlText w:val="%2."/>
      <w:lvlJc w:val="left"/>
      <w:pPr>
        <w:tabs>
          <w:tab w:val="num" w:pos="1440"/>
        </w:tabs>
        <w:ind w:left="1440" w:hanging="360"/>
      </w:pPr>
    </w:lvl>
    <w:lvl w:ilvl="2" w:tplc="24B6CC9A" w:tentative="1">
      <w:start w:val="1"/>
      <w:numFmt w:val="decimal"/>
      <w:lvlText w:val="%3."/>
      <w:lvlJc w:val="left"/>
      <w:pPr>
        <w:tabs>
          <w:tab w:val="num" w:pos="2160"/>
        </w:tabs>
        <w:ind w:left="2160" w:hanging="360"/>
      </w:pPr>
    </w:lvl>
    <w:lvl w:ilvl="3" w:tplc="EF26290E" w:tentative="1">
      <w:start w:val="1"/>
      <w:numFmt w:val="decimal"/>
      <w:lvlText w:val="%4."/>
      <w:lvlJc w:val="left"/>
      <w:pPr>
        <w:tabs>
          <w:tab w:val="num" w:pos="2880"/>
        </w:tabs>
        <w:ind w:left="2880" w:hanging="360"/>
      </w:pPr>
    </w:lvl>
    <w:lvl w:ilvl="4" w:tplc="78B41ED6" w:tentative="1">
      <w:start w:val="1"/>
      <w:numFmt w:val="decimal"/>
      <w:lvlText w:val="%5."/>
      <w:lvlJc w:val="left"/>
      <w:pPr>
        <w:tabs>
          <w:tab w:val="num" w:pos="3600"/>
        </w:tabs>
        <w:ind w:left="3600" w:hanging="360"/>
      </w:pPr>
    </w:lvl>
    <w:lvl w:ilvl="5" w:tplc="612C2E08" w:tentative="1">
      <w:start w:val="1"/>
      <w:numFmt w:val="decimal"/>
      <w:lvlText w:val="%6."/>
      <w:lvlJc w:val="left"/>
      <w:pPr>
        <w:tabs>
          <w:tab w:val="num" w:pos="4320"/>
        </w:tabs>
        <w:ind w:left="4320" w:hanging="360"/>
      </w:pPr>
    </w:lvl>
    <w:lvl w:ilvl="6" w:tplc="5B6A87A6" w:tentative="1">
      <w:start w:val="1"/>
      <w:numFmt w:val="decimal"/>
      <w:lvlText w:val="%7."/>
      <w:lvlJc w:val="left"/>
      <w:pPr>
        <w:tabs>
          <w:tab w:val="num" w:pos="5040"/>
        </w:tabs>
        <w:ind w:left="5040" w:hanging="360"/>
      </w:pPr>
    </w:lvl>
    <w:lvl w:ilvl="7" w:tplc="4C1A0D3C" w:tentative="1">
      <w:start w:val="1"/>
      <w:numFmt w:val="decimal"/>
      <w:lvlText w:val="%8."/>
      <w:lvlJc w:val="left"/>
      <w:pPr>
        <w:tabs>
          <w:tab w:val="num" w:pos="5760"/>
        </w:tabs>
        <w:ind w:left="5760" w:hanging="360"/>
      </w:pPr>
    </w:lvl>
    <w:lvl w:ilvl="8" w:tplc="095A01DC" w:tentative="1">
      <w:start w:val="1"/>
      <w:numFmt w:val="decimal"/>
      <w:lvlText w:val="%9."/>
      <w:lvlJc w:val="left"/>
      <w:pPr>
        <w:tabs>
          <w:tab w:val="num" w:pos="6480"/>
        </w:tabs>
        <w:ind w:left="6480" w:hanging="360"/>
      </w:pPr>
    </w:lvl>
  </w:abstractNum>
  <w:abstractNum w:abstractNumId="21">
    <w:nsid w:val="61302949"/>
    <w:multiLevelType w:val="hybridMultilevel"/>
    <w:tmpl w:val="0772F524"/>
    <w:lvl w:ilvl="0" w:tplc="FB98A45C">
      <w:start w:val="1"/>
      <w:numFmt w:val="decimal"/>
      <w:lvlText w:val="%1."/>
      <w:lvlJc w:val="left"/>
      <w:pPr>
        <w:tabs>
          <w:tab w:val="num" w:pos="720"/>
        </w:tabs>
        <w:ind w:left="720" w:hanging="360"/>
      </w:pPr>
    </w:lvl>
    <w:lvl w:ilvl="1" w:tplc="DCF42922" w:tentative="1">
      <w:start w:val="1"/>
      <w:numFmt w:val="decimal"/>
      <w:lvlText w:val="%2."/>
      <w:lvlJc w:val="left"/>
      <w:pPr>
        <w:tabs>
          <w:tab w:val="num" w:pos="1440"/>
        </w:tabs>
        <w:ind w:left="1440" w:hanging="360"/>
      </w:pPr>
    </w:lvl>
    <w:lvl w:ilvl="2" w:tplc="4BF8E85E" w:tentative="1">
      <w:start w:val="1"/>
      <w:numFmt w:val="decimal"/>
      <w:lvlText w:val="%3."/>
      <w:lvlJc w:val="left"/>
      <w:pPr>
        <w:tabs>
          <w:tab w:val="num" w:pos="2160"/>
        </w:tabs>
        <w:ind w:left="2160" w:hanging="360"/>
      </w:pPr>
    </w:lvl>
    <w:lvl w:ilvl="3" w:tplc="F778795E" w:tentative="1">
      <w:start w:val="1"/>
      <w:numFmt w:val="decimal"/>
      <w:lvlText w:val="%4."/>
      <w:lvlJc w:val="left"/>
      <w:pPr>
        <w:tabs>
          <w:tab w:val="num" w:pos="2880"/>
        </w:tabs>
        <w:ind w:left="2880" w:hanging="360"/>
      </w:pPr>
    </w:lvl>
    <w:lvl w:ilvl="4" w:tplc="6C102E7A" w:tentative="1">
      <w:start w:val="1"/>
      <w:numFmt w:val="decimal"/>
      <w:lvlText w:val="%5."/>
      <w:lvlJc w:val="left"/>
      <w:pPr>
        <w:tabs>
          <w:tab w:val="num" w:pos="3600"/>
        </w:tabs>
        <w:ind w:left="3600" w:hanging="360"/>
      </w:pPr>
    </w:lvl>
    <w:lvl w:ilvl="5" w:tplc="57CEE2DA" w:tentative="1">
      <w:start w:val="1"/>
      <w:numFmt w:val="decimal"/>
      <w:lvlText w:val="%6."/>
      <w:lvlJc w:val="left"/>
      <w:pPr>
        <w:tabs>
          <w:tab w:val="num" w:pos="4320"/>
        </w:tabs>
        <w:ind w:left="4320" w:hanging="360"/>
      </w:pPr>
    </w:lvl>
    <w:lvl w:ilvl="6" w:tplc="695C4714" w:tentative="1">
      <w:start w:val="1"/>
      <w:numFmt w:val="decimal"/>
      <w:lvlText w:val="%7."/>
      <w:lvlJc w:val="left"/>
      <w:pPr>
        <w:tabs>
          <w:tab w:val="num" w:pos="5040"/>
        </w:tabs>
        <w:ind w:left="5040" w:hanging="360"/>
      </w:pPr>
    </w:lvl>
    <w:lvl w:ilvl="7" w:tplc="3AF64954" w:tentative="1">
      <w:start w:val="1"/>
      <w:numFmt w:val="decimal"/>
      <w:lvlText w:val="%8."/>
      <w:lvlJc w:val="left"/>
      <w:pPr>
        <w:tabs>
          <w:tab w:val="num" w:pos="5760"/>
        </w:tabs>
        <w:ind w:left="5760" w:hanging="360"/>
      </w:pPr>
    </w:lvl>
    <w:lvl w:ilvl="8" w:tplc="88908398" w:tentative="1">
      <w:start w:val="1"/>
      <w:numFmt w:val="decimal"/>
      <w:lvlText w:val="%9."/>
      <w:lvlJc w:val="left"/>
      <w:pPr>
        <w:tabs>
          <w:tab w:val="num" w:pos="6480"/>
        </w:tabs>
        <w:ind w:left="6480" w:hanging="360"/>
      </w:pPr>
    </w:lvl>
  </w:abstractNum>
  <w:abstractNum w:abstractNumId="22">
    <w:nsid w:val="63F15029"/>
    <w:multiLevelType w:val="hybridMultilevel"/>
    <w:tmpl w:val="6E6239FA"/>
    <w:lvl w:ilvl="0" w:tplc="0419000F">
      <w:start w:val="1"/>
      <w:numFmt w:val="decimal"/>
      <w:lvlText w:val="%1."/>
      <w:lvlJc w:val="left"/>
      <w:pPr>
        <w:tabs>
          <w:tab w:val="num" w:pos="720"/>
        </w:tabs>
        <w:ind w:left="720" w:hanging="360"/>
      </w:pPr>
      <w:rPr>
        <w:rFonts w:hint="default"/>
        <w:b w:val="0"/>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6BF098B"/>
    <w:multiLevelType w:val="hybridMultilevel"/>
    <w:tmpl w:val="27A0B2B8"/>
    <w:lvl w:ilvl="0" w:tplc="515CC10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899708D"/>
    <w:multiLevelType w:val="hybridMultilevel"/>
    <w:tmpl w:val="2F40314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6F5F6905"/>
    <w:multiLevelType w:val="hybridMultilevel"/>
    <w:tmpl w:val="59581D88"/>
    <w:lvl w:ilvl="0" w:tplc="58A2AEF8">
      <w:start w:val="1"/>
      <w:numFmt w:val="decimal"/>
      <w:lvlText w:val="%1."/>
      <w:lvlJc w:val="left"/>
      <w:pPr>
        <w:tabs>
          <w:tab w:val="num" w:pos="720"/>
        </w:tabs>
        <w:ind w:left="720" w:hanging="360"/>
      </w:pPr>
    </w:lvl>
    <w:lvl w:ilvl="1" w:tplc="E3781C68" w:tentative="1">
      <w:start w:val="1"/>
      <w:numFmt w:val="decimal"/>
      <w:lvlText w:val="%2."/>
      <w:lvlJc w:val="left"/>
      <w:pPr>
        <w:tabs>
          <w:tab w:val="num" w:pos="1440"/>
        </w:tabs>
        <w:ind w:left="1440" w:hanging="360"/>
      </w:pPr>
    </w:lvl>
    <w:lvl w:ilvl="2" w:tplc="067ABB42" w:tentative="1">
      <w:start w:val="1"/>
      <w:numFmt w:val="decimal"/>
      <w:lvlText w:val="%3."/>
      <w:lvlJc w:val="left"/>
      <w:pPr>
        <w:tabs>
          <w:tab w:val="num" w:pos="2160"/>
        </w:tabs>
        <w:ind w:left="2160" w:hanging="360"/>
      </w:pPr>
    </w:lvl>
    <w:lvl w:ilvl="3" w:tplc="8556CC56" w:tentative="1">
      <w:start w:val="1"/>
      <w:numFmt w:val="decimal"/>
      <w:lvlText w:val="%4."/>
      <w:lvlJc w:val="left"/>
      <w:pPr>
        <w:tabs>
          <w:tab w:val="num" w:pos="2880"/>
        </w:tabs>
        <w:ind w:left="2880" w:hanging="360"/>
      </w:pPr>
    </w:lvl>
    <w:lvl w:ilvl="4" w:tplc="BEE00F6E" w:tentative="1">
      <w:start w:val="1"/>
      <w:numFmt w:val="decimal"/>
      <w:lvlText w:val="%5."/>
      <w:lvlJc w:val="left"/>
      <w:pPr>
        <w:tabs>
          <w:tab w:val="num" w:pos="3600"/>
        </w:tabs>
        <w:ind w:left="3600" w:hanging="360"/>
      </w:pPr>
    </w:lvl>
    <w:lvl w:ilvl="5" w:tplc="64F0AD48" w:tentative="1">
      <w:start w:val="1"/>
      <w:numFmt w:val="decimal"/>
      <w:lvlText w:val="%6."/>
      <w:lvlJc w:val="left"/>
      <w:pPr>
        <w:tabs>
          <w:tab w:val="num" w:pos="4320"/>
        </w:tabs>
        <w:ind w:left="4320" w:hanging="360"/>
      </w:pPr>
    </w:lvl>
    <w:lvl w:ilvl="6" w:tplc="139A41FA" w:tentative="1">
      <w:start w:val="1"/>
      <w:numFmt w:val="decimal"/>
      <w:lvlText w:val="%7."/>
      <w:lvlJc w:val="left"/>
      <w:pPr>
        <w:tabs>
          <w:tab w:val="num" w:pos="5040"/>
        </w:tabs>
        <w:ind w:left="5040" w:hanging="360"/>
      </w:pPr>
    </w:lvl>
    <w:lvl w:ilvl="7" w:tplc="A0241694" w:tentative="1">
      <w:start w:val="1"/>
      <w:numFmt w:val="decimal"/>
      <w:lvlText w:val="%8."/>
      <w:lvlJc w:val="left"/>
      <w:pPr>
        <w:tabs>
          <w:tab w:val="num" w:pos="5760"/>
        </w:tabs>
        <w:ind w:left="5760" w:hanging="360"/>
      </w:pPr>
    </w:lvl>
    <w:lvl w:ilvl="8" w:tplc="A2E0FFEC" w:tentative="1">
      <w:start w:val="1"/>
      <w:numFmt w:val="decimal"/>
      <w:lvlText w:val="%9."/>
      <w:lvlJc w:val="left"/>
      <w:pPr>
        <w:tabs>
          <w:tab w:val="num" w:pos="6480"/>
        </w:tabs>
        <w:ind w:left="6480" w:hanging="360"/>
      </w:pPr>
    </w:lvl>
  </w:abstractNum>
  <w:abstractNum w:abstractNumId="26">
    <w:nsid w:val="70A008F8"/>
    <w:multiLevelType w:val="hybridMultilevel"/>
    <w:tmpl w:val="99DE8570"/>
    <w:lvl w:ilvl="0" w:tplc="1A9050CC">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72947B7E"/>
    <w:multiLevelType w:val="hybridMultilevel"/>
    <w:tmpl w:val="B13A7D72"/>
    <w:lvl w:ilvl="0" w:tplc="EA660A86">
      <w:start w:val="1"/>
      <w:numFmt w:val="decimal"/>
      <w:lvlText w:val="%1."/>
      <w:lvlJc w:val="left"/>
      <w:pPr>
        <w:tabs>
          <w:tab w:val="num" w:pos="720"/>
        </w:tabs>
        <w:ind w:left="720" w:hanging="360"/>
      </w:pPr>
    </w:lvl>
    <w:lvl w:ilvl="1" w:tplc="0FEAFEEE" w:tentative="1">
      <w:start w:val="1"/>
      <w:numFmt w:val="decimal"/>
      <w:lvlText w:val="%2."/>
      <w:lvlJc w:val="left"/>
      <w:pPr>
        <w:tabs>
          <w:tab w:val="num" w:pos="1440"/>
        </w:tabs>
        <w:ind w:left="1440" w:hanging="360"/>
      </w:pPr>
    </w:lvl>
    <w:lvl w:ilvl="2" w:tplc="7454392A" w:tentative="1">
      <w:start w:val="1"/>
      <w:numFmt w:val="decimal"/>
      <w:lvlText w:val="%3."/>
      <w:lvlJc w:val="left"/>
      <w:pPr>
        <w:tabs>
          <w:tab w:val="num" w:pos="2160"/>
        </w:tabs>
        <w:ind w:left="2160" w:hanging="360"/>
      </w:pPr>
    </w:lvl>
    <w:lvl w:ilvl="3" w:tplc="7D3870DC" w:tentative="1">
      <w:start w:val="1"/>
      <w:numFmt w:val="decimal"/>
      <w:lvlText w:val="%4."/>
      <w:lvlJc w:val="left"/>
      <w:pPr>
        <w:tabs>
          <w:tab w:val="num" w:pos="2880"/>
        </w:tabs>
        <w:ind w:left="2880" w:hanging="360"/>
      </w:pPr>
    </w:lvl>
    <w:lvl w:ilvl="4" w:tplc="2AA8F78E" w:tentative="1">
      <w:start w:val="1"/>
      <w:numFmt w:val="decimal"/>
      <w:lvlText w:val="%5."/>
      <w:lvlJc w:val="left"/>
      <w:pPr>
        <w:tabs>
          <w:tab w:val="num" w:pos="3600"/>
        </w:tabs>
        <w:ind w:left="3600" w:hanging="360"/>
      </w:pPr>
    </w:lvl>
    <w:lvl w:ilvl="5" w:tplc="C644D57A" w:tentative="1">
      <w:start w:val="1"/>
      <w:numFmt w:val="decimal"/>
      <w:lvlText w:val="%6."/>
      <w:lvlJc w:val="left"/>
      <w:pPr>
        <w:tabs>
          <w:tab w:val="num" w:pos="4320"/>
        </w:tabs>
        <w:ind w:left="4320" w:hanging="360"/>
      </w:pPr>
    </w:lvl>
    <w:lvl w:ilvl="6" w:tplc="47808630" w:tentative="1">
      <w:start w:val="1"/>
      <w:numFmt w:val="decimal"/>
      <w:lvlText w:val="%7."/>
      <w:lvlJc w:val="left"/>
      <w:pPr>
        <w:tabs>
          <w:tab w:val="num" w:pos="5040"/>
        </w:tabs>
        <w:ind w:left="5040" w:hanging="360"/>
      </w:pPr>
    </w:lvl>
    <w:lvl w:ilvl="7" w:tplc="4210EE86" w:tentative="1">
      <w:start w:val="1"/>
      <w:numFmt w:val="decimal"/>
      <w:lvlText w:val="%8."/>
      <w:lvlJc w:val="left"/>
      <w:pPr>
        <w:tabs>
          <w:tab w:val="num" w:pos="5760"/>
        </w:tabs>
        <w:ind w:left="5760" w:hanging="360"/>
      </w:pPr>
    </w:lvl>
    <w:lvl w:ilvl="8" w:tplc="3778890E" w:tentative="1">
      <w:start w:val="1"/>
      <w:numFmt w:val="decimal"/>
      <w:lvlText w:val="%9."/>
      <w:lvlJc w:val="left"/>
      <w:pPr>
        <w:tabs>
          <w:tab w:val="num" w:pos="6480"/>
        </w:tabs>
        <w:ind w:left="6480" w:hanging="360"/>
      </w:pPr>
    </w:lvl>
  </w:abstractNum>
  <w:abstractNum w:abstractNumId="28">
    <w:nsid w:val="7DAC75FE"/>
    <w:multiLevelType w:val="singleLevel"/>
    <w:tmpl w:val="B0486C0C"/>
    <w:lvl w:ilvl="0">
      <w:start w:val="2"/>
      <w:numFmt w:val="decimal"/>
      <w:lvlText w:val="%1)"/>
      <w:legacy w:legacy="1" w:legacySpace="0" w:legacyIndent="317"/>
      <w:lvlJc w:val="left"/>
      <w:pPr>
        <w:ind w:left="0" w:firstLine="0"/>
      </w:pPr>
      <w:rPr>
        <w:rFonts w:ascii="Times New Roman" w:hAnsi="Times New Roman" w:cs="Times New Roman" w:hint="default"/>
      </w:rPr>
    </w:lvl>
  </w:abstractNum>
  <w:num w:numId="1">
    <w:abstractNumId w:val="3"/>
  </w:num>
  <w:num w:numId="2">
    <w:abstractNumId w:val="4"/>
  </w:num>
  <w:num w:numId="3">
    <w:abstractNumId w:val="18"/>
  </w:num>
  <w:num w:numId="4">
    <w:abstractNumId w:val="25"/>
  </w:num>
  <w:num w:numId="5">
    <w:abstractNumId w:val="9"/>
  </w:num>
  <w:num w:numId="6">
    <w:abstractNumId w:val="20"/>
  </w:num>
  <w:num w:numId="7">
    <w:abstractNumId w:val="11"/>
  </w:num>
  <w:num w:numId="8">
    <w:abstractNumId w:val="21"/>
  </w:num>
  <w:num w:numId="9">
    <w:abstractNumId w:val="10"/>
  </w:num>
  <w:num w:numId="10">
    <w:abstractNumId w:val="8"/>
  </w:num>
  <w:num w:numId="11">
    <w:abstractNumId w:val="16"/>
  </w:num>
  <w:num w:numId="12">
    <w:abstractNumId w:val="27"/>
  </w:num>
  <w:num w:numId="13">
    <w:abstractNumId w:val="5"/>
  </w:num>
  <w:num w:numId="14">
    <w:abstractNumId w:val="22"/>
  </w:num>
  <w:num w:numId="15">
    <w:abstractNumId w:val="28"/>
    <w:lvlOverride w:ilvl="0">
      <w:startOverride w:val="2"/>
    </w:lvlOverride>
  </w:num>
  <w:num w:numId="16">
    <w:abstractNumId w:val="6"/>
  </w:num>
  <w:num w:numId="17">
    <w:abstractNumId w:val="1"/>
  </w:num>
  <w:num w:numId="18">
    <w:abstractNumId w:val="14"/>
  </w:num>
  <w:num w:numId="19">
    <w:abstractNumId w:val="12"/>
  </w:num>
  <w:num w:numId="20">
    <w:abstractNumId w:val="7"/>
  </w:num>
  <w:num w:numId="21">
    <w:abstractNumId w:val="2"/>
  </w:num>
  <w:num w:numId="22">
    <w:abstractNumId w:val="26"/>
  </w:num>
  <w:num w:numId="23">
    <w:abstractNumId w:val="24"/>
  </w:num>
  <w:num w:numId="24">
    <w:abstractNumId w:val="23"/>
  </w:num>
  <w:num w:numId="25">
    <w:abstractNumId w:val="0"/>
  </w:num>
  <w:num w:numId="26">
    <w:abstractNumId w:val="19"/>
  </w:num>
  <w:num w:numId="27">
    <w:abstractNumId w:val="13"/>
  </w:num>
  <w:num w:numId="28">
    <w:abstractNumId w:val="17"/>
  </w:num>
  <w:num w:numId="2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hideSpellingErrors/>
  <w:defaultTabStop w:val="708"/>
  <w:characterSpacingControl w:val="doNotCompress"/>
  <w:footnotePr>
    <w:footnote w:id="0"/>
    <w:footnote w:id="1"/>
  </w:footnotePr>
  <w:endnotePr>
    <w:endnote w:id="0"/>
    <w:endnote w:id="1"/>
  </w:endnotePr>
  <w:compat>
    <w:useFELayout/>
  </w:compat>
  <w:rsids>
    <w:rsidRoot w:val="00FC62A1"/>
    <w:rsid w:val="00091D76"/>
    <w:rsid w:val="000B5F68"/>
    <w:rsid w:val="000D3F66"/>
    <w:rsid w:val="000E4C99"/>
    <w:rsid w:val="00113B76"/>
    <w:rsid w:val="00145B24"/>
    <w:rsid w:val="001A2E14"/>
    <w:rsid w:val="00213D31"/>
    <w:rsid w:val="00222AC1"/>
    <w:rsid w:val="00241499"/>
    <w:rsid w:val="002C4FB8"/>
    <w:rsid w:val="002C59E2"/>
    <w:rsid w:val="00323843"/>
    <w:rsid w:val="003508A1"/>
    <w:rsid w:val="003D30FD"/>
    <w:rsid w:val="00442D29"/>
    <w:rsid w:val="00496338"/>
    <w:rsid w:val="004D2B3D"/>
    <w:rsid w:val="004D6049"/>
    <w:rsid w:val="00510842"/>
    <w:rsid w:val="00522DA3"/>
    <w:rsid w:val="00524B6B"/>
    <w:rsid w:val="00573034"/>
    <w:rsid w:val="00574C11"/>
    <w:rsid w:val="005A685B"/>
    <w:rsid w:val="005B2F04"/>
    <w:rsid w:val="00695310"/>
    <w:rsid w:val="006C4208"/>
    <w:rsid w:val="006E45E2"/>
    <w:rsid w:val="00706A2D"/>
    <w:rsid w:val="00713DBD"/>
    <w:rsid w:val="0073701B"/>
    <w:rsid w:val="007D191D"/>
    <w:rsid w:val="00820E29"/>
    <w:rsid w:val="0093152E"/>
    <w:rsid w:val="00962EAE"/>
    <w:rsid w:val="00974EB9"/>
    <w:rsid w:val="009D60B6"/>
    <w:rsid w:val="009F655F"/>
    <w:rsid w:val="00A42D39"/>
    <w:rsid w:val="00A5224B"/>
    <w:rsid w:val="00A6302B"/>
    <w:rsid w:val="00AB22F9"/>
    <w:rsid w:val="00AB4730"/>
    <w:rsid w:val="00AF1860"/>
    <w:rsid w:val="00B12305"/>
    <w:rsid w:val="00B1417A"/>
    <w:rsid w:val="00B86162"/>
    <w:rsid w:val="00BE79CE"/>
    <w:rsid w:val="00CB1A1A"/>
    <w:rsid w:val="00D01ED9"/>
    <w:rsid w:val="00D13EF2"/>
    <w:rsid w:val="00D45F84"/>
    <w:rsid w:val="00D656D1"/>
    <w:rsid w:val="00DB62DF"/>
    <w:rsid w:val="00EA1B61"/>
    <w:rsid w:val="00EE4AE4"/>
    <w:rsid w:val="00EF0E58"/>
    <w:rsid w:val="00F36CFF"/>
    <w:rsid w:val="00F77423"/>
    <w:rsid w:val="00F865CD"/>
    <w:rsid w:val="00FC62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60B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13B7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13B76"/>
    <w:rPr>
      <w:rFonts w:ascii="Tahoma" w:hAnsi="Tahoma" w:cs="Tahoma"/>
      <w:sz w:val="16"/>
      <w:szCs w:val="16"/>
    </w:rPr>
  </w:style>
  <w:style w:type="paragraph" w:styleId="a5">
    <w:name w:val="Normal (Web)"/>
    <w:basedOn w:val="a"/>
    <w:uiPriority w:val="99"/>
    <w:unhideWhenUsed/>
    <w:rsid w:val="00F36CFF"/>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F36CFF"/>
    <w:rPr>
      <w:b/>
      <w:bCs/>
    </w:rPr>
  </w:style>
  <w:style w:type="character" w:styleId="a7">
    <w:name w:val="Hyperlink"/>
    <w:basedOn w:val="a0"/>
    <w:uiPriority w:val="99"/>
    <w:semiHidden/>
    <w:unhideWhenUsed/>
    <w:rsid w:val="00F36CFF"/>
    <w:rPr>
      <w:color w:val="0000FF"/>
      <w:u w:val="single"/>
    </w:rPr>
  </w:style>
  <w:style w:type="paragraph" w:styleId="a8">
    <w:name w:val="List Paragraph"/>
    <w:basedOn w:val="a"/>
    <w:uiPriority w:val="34"/>
    <w:qFormat/>
    <w:rsid w:val="00323843"/>
    <w:pPr>
      <w:ind w:left="720"/>
      <w:contextualSpacing/>
    </w:pPr>
  </w:style>
  <w:style w:type="character" w:customStyle="1" w:styleId="2">
    <w:name w:val="Заголовок №2_"/>
    <w:basedOn w:val="a0"/>
    <w:link w:val="21"/>
    <w:uiPriority w:val="99"/>
    <w:locked/>
    <w:rsid w:val="000D3F66"/>
    <w:rPr>
      <w:rFonts w:ascii="Times New Roman" w:hAnsi="Times New Roman"/>
      <w:b/>
      <w:bCs/>
      <w:sz w:val="19"/>
      <w:szCs w:val="19"/>
      <w:shd w:val="clear" w:color="auto" w:fill="FFFFFF"/>
    </w:rPr>
  </w:style>
  <w:style w:type="paragraph" w:customStyle="1" w:styleId="21">
    <w:name w:val="Заголовок №21"/>
    <w:basedOn w:val="a"/>
    <w:link w:val="2"/>
    <w:uiPriority w:val="99"/>
    <w:rsid w:val="000D3F66"/>
    <w:pPr>
      <w:widowControl w:val="0"/>
      <w:shd w:val="clear" w:color="auto" w:fill="FFFFFF"/>
      <w:spacing w:before="180" w:after="0" w:line="218" w:lineRule="exact"/>
      <w:jc w:val="both"/>
      <w:outlineLvl w:val="1"/>
    </w:pPr>
    <w:rPr>
      <w:rFonts w:ascii="Times New Roman" w:hAnsi="Times New Roman"/>
      <w:b/>
      <w:bCs/>
      <w:sz w:val="19"/>
      <w:szCs w:val="19"/>
    </w:rPr>
  </w:style>
  <w:style w:type="paragraph" w:styleId="a9">
    <w:name w:val="Title"/>
    <w:basedOn w:val="a"/>
    <w:link w:val="aa"/>
    <w:qFormat/>
    <w:rsid w:val="000D3F66"/>
    <w:pPr>
      <w:spacing w:after="0" w:line="240" w:lineRule="auto"/>
      <w:jc w:val="center"/>
    </w:pPr>
    <w:rPr>
      <w:rFonts w:ascii="Courier New Kaz" w:eastAsia="Times New Roman" w:hAnsi="Courier New Kaz" w:cs="Times New Roman"/>
      <w:sz w:val="36"/>
      <w:szCs w:val="20"/>
      <w:lang w:val="kk-KZ"/>
    </w:rPr>
  </w:style>
  <w:style w:type="character" w:customStyle="1" w:styleId="aa">
    <w:name w:val="Название Знак"/>
    <w:basedOn w:val="a0"/>
    <w:link w:val="a9"/>
    <w:rsid w:val="000D3F66"/>
    <w:rPr>
      <w:rFonts w:ascii="Courier New Kaz" w:eastAsia="Times New Roman" w:hAnsi="Courier New Kaz" w:cs="Times New Roman"/>
      <w:sz w:val="36"/>
      <w:szCs w:val="20"/>
      <w:lang w:val="kk-KZ"/>
    </w:rPr>
  </w:style>
  <w:style w:type="paragraph" w:styleId="ab">
    <w:name w:val="header"/>
    <w:basedOn w:val="a"/>
    <w:link w:val="ac"/>
    <w:uiPriority w:val="99"/>
    <w:unhideWhenUsed/>
    <w:rsid w:val="0093152E"/>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93152E"/>
  </w:style>
  <w:style w:type="paragraph" w:styleId="ad">
    <w:name w:val="footer"/>
    <w:basedOn w:val="a"/>
    <w:link w:val="ae"/>
    <w:uiPriority w:val="99"/>
    <w:unhideWhenUsed/>
    <w:rsid w:val="0093152E"/>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3152E"/>
  </w:style>
  <w:style w:type="paragraph" w:styleId="af">
    <w:name w:val="No Spacing"/>
    <w:uiPriority w:val="1"/>
    <w:qFormat/>
    <w:rsid w:val="00D01ED9"/>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8882977">
      <w:bodyDiv w:val="1"/>
      <w:marLeft w:val="0"/>
      <w:marRight w:val="0"/>
      <w:marTop w:val="0"/>
      <w:marBottom w:val="0"/>
      <w:divBdr>
        <w:top w:val="none" w:sz="0" w:space="0" w:color="auto"/>
        <w:left w:val="none" w:sz="0" w:space="0" w:color="auto"/>
        <w:bottom w:val="none" w:sz="0" w:space="0" w:color="auto"/>
        <w:right w:val="none" w:sz="0" w:space="0" w:color="auto"/>
      </w:divBdr>
    </w:div>
    <w:div w:id="1172523678">
      <w:bodyDiv w:val="1"/>
      <w:marLeft w:val="0"/>
      <w:marRight w:val="0"/>
      <w:marTop w:val="0"/>
      <w:marBottom w:val="0"/>
      <w:divBdr>
        <w:top w:val="none" w:sz="0" w:space="0" w:color="auto"/>
        <w:left w:val="none" w:sz="0" w:space="0" w:color="auto"/>
        <w:bottom w:val="none" w:sz="0" w:space="0" w:color="auto"/>
        <w:right w:val="none" w:sz="0" w:space="0" w:color="auto"/>
      </w:divBdr>
      <w:divsChild>
        <w:div w:id="17920938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160</TotalTime>
  <Pages>36</Pages>
  <Words>12342</Words>
  <Characters>70353</Characters>
  <Application>Microsoft Office Word</Application>
  <DocSecurity>0</DocSecurity>
  <Lines>586</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9 корпус</cp:lastModifiedBy>
  <cp:revision>5</cp:revision>
  <cp:lastPrinted>2019-01-24T09:46:00Z</cp:lastPrinted>
  <dcterms:created xsi:type="dcterms:W3CDTF">2019-01-24T09:16:00Z</dcterms:created>
  <dcterms:modified xsi:type="dcterms:W3CDTF">2021-04-09T09:49:00Z</dcterms:modified>
</cp:coreProperties>
</file>